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BD" w:rsidRPr="003D6462" w:rsidRDefault="004E2224" w:rsidP="002654BD">
      <w:pPr>
        <w:pStyle w:val="Preformatted"/>
        <w:jc w:val="center"/>
        <w:rPr>
          <w:rFonts w:ascii="Garamond" w:hAnsi="Garamond" w:cs="Garamond"/>
          <w:b/>
          <w:sz w:val="24"/>
          <w:szCs w:val="24"/>
          <w:lang w:val="en-US"/>
        </w:rPr>
      </w:pPr>
      <w:bookmarkStart w:id="0" w:name="_GoBack"/>
      <w:bookmarkEnd w:id="0"/>
      <w:r w:rsidRPr="003D6462">
        <w:rPr>
          <w:rFonts w:ascii="Garamond" w:hAnsi="Garamond" w:cs="Garamond"/>
          <w:b/>
          <w:sz w:val="24"/>
          <w:szCs w:val="24"/>
          <w:lang w:val="en-US"/>
        </w:rPr>
        <w:t>STUDENT LETTER</w:t>
      </w:r>
      <w:r w:rsidR="00903049" w:rsidRPr="00903049">
        <w:rPr>
          <w:rFonts w:ascii="Garamond" w:hAnsi="Garamond" w:cs="Garamond"/>
          <w:b/>
          <w:sz w:val="24"/>
          <w:szCs w:val="24"/>
          <w:lang w:val="en-US"/>
        </w:rPr>
        <w:t xml:space="preserve"> </w:t>
      </w:r>
      <w:r w:rsidR="00903049">
        <w:rPr>
          <w:rFonts w:ascii="Garamond" w:hAnsi="Garamond" w:cs="Garamond"/>
          <w:b/>
          <w:sz w:val="24"/>
          <w:szCs w:val="24"/>
          <w:lang w:val="en-US"/>
        </w:rPr>
        <w:t xml:space="preserve">OF </w:t>
      </w:r>
      <w:r w:rsidR="00903049" w:rsidRPr="003D6462">
        <w:rPr>
          <w:rFonts w:ascii="Garamond" w:hAnsi="Garamond" w:cs="Garamond"/>
          <w:b/>
          <w:sz w:val="24"/>
          <w:szCs w:val="24"/>
          <w:lang w:val="en-US"/>
        </w:rPr>
        <w:t>COMMITMENT</w:t>
      </w:r>
    </w:p>
    <w:p w:rsidR="002654BD" w:rsidRPr="003D6462" w:rsidRDefault="002654BD" w:rsidP="002654BD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jc w:val="center"/>
        <w:rPr>
          <w:rFonts w:ascii="Garamond" w:hAnsi="Garamond" w:cs="Garamond"/>
          <w:b/>
          <w:sz w:val="24"/>
          <w:szCs w:val="24"/>
          <w:lang w:val="en-US"/>
        </w:rPr>
      </w:pPr>
      <w:r w:rsidRPr="003D6462">
        <w:rPr>
          <w:rFonts w:ascii="Garamond" w:hAnsi="Garamond" w:cs="Garamond"/>
          <w:b/>
          <w:sz w:val="24"/>
          <w:szCs w:val="24"/>
          <w:lang w:val="en-US"/>
        </w:rPr>
        <w:t>International Mobility Program</w:t>
      </w:r>
      <w:r w:rsidR="00903049">
        <w:rPr>
          <w:rFonts w:ascii="Garamond" w:hAnsi="Garamond" w:cs="Garamond"/>
          <w:b/>
          <w:sz w:val="24"/>
          <w:szCs w:val="24"/>
          <w:lang w:val="en-US"/>
        </w:rPr>
        <w:t>me</w:t>
      </w:r>
      <w:r w:rsidRPr="003D6462">
        <w:rPr>
          <w:rFonts w:ascii="Garamond" w:hAnsi="Garamond" w:cs="Garamond"/>
          <w:b/>
          <w:sz w:val="24"/>
          <w:szCs w:val="24"/>
          <w:lang w:val="en-US"/>
        </w:rPr>
        <w:t xml:space="preserve"> (visiting student)</w:t>
      </w:r>
    </w:p>
    <w:p w:rsidR="009C15C7" w:rsidRDefault="009C15C7" w:rsidP="009C15C7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jc w:val="center"/>
        <w:rPr>
          <w:rFonts w:ascii="Garamond" w:hAnsi="Garamond" w:cs="Garamond"/>
          <w:b/>
          <w:sz w:val="24"/>
          <w:szCs w:val="24"/>
          <w:lang w:val="en-US"/>
        </w:rPr>
      </w:pPr>
    </w:p>
    <w:p w:rsidR="003D6462" w:rsidRPr="003D6462" w:rsidRDefault="003D6462" w:rsidP="009C15C7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jc w:val="center"/>
        <w:rPr>
          <w:rFonts w:ascii="Garamond" w:hAnsi="Garamond" w:cs="Garamond"/>
          <w:b/>
          <w:sz w:val="24"/>
          <w:szCs w:val="24"/>
          <w:lang w:val="en-US"/>
        </w:rPr>
      </w:pPr>
    </w:p>
    <w:p w:rsidR="008E5324" w:rsidRPr="003D6462" w:rsidRDefault="002654BD" w:rsidP="00F36D18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ind w:left="-567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>The student (name and surname) ........................................ with passport number ................... wh</w:t>
      </w:r>
      <w:r w:rsidR="00903049">
        <w:rPr>
          <w:rFonts w:ascii="Garamond" w:hAnsi="Garamond" w:cs="Garamond"/>
          <w:sz w:val="24"/>
          <w:szCs w:val="24"/>
          <w:lang w:val="en-US"/>
        </w:rPr>
        <w:t>o applies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to the International Mobility Program</w:t>
      </w:r>
      <w:r w:rsidR="0050587A">
        <w:rPr>
          <w:rFonts w:ascii="Garamond" w:hAnsi="Garamond" w:cs="Garamond"/>
          <w:sz w:val="24"/>
          <w:szCs w:val="24"/>
          <w:lang w:val="en-US"/>
        </w:rPr>
        <w:t>me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(visiting student) undertakes to </w:t>
      </w:r>
      <w:r w:rsidR="00903049">
        <w:rPr>
          <w:rFonts w:ascii="Garamond" w:hAnsi="Garamond" w:cs="Garamond"/>
          <w:sz w:val="24"/>
          <w:szCs w:val="24"/>
          <w:lang w:val="en-US"/>
        </w:rPr>
        <w:t>meet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the following </w:t>
      </w:r>
      <w:r w:rsidR="00903049">
        <w:rPr>
          <w:rFonts w:ascii="Garamond" w:hAnsi="Garamond" w:cs="Garamond"/>
          <w:sz w:val="24"/>
          <w:szCs w:val="24"/>
          <w:lang w:val="en-US"/>
        </w:rPr>
        <w:t>requirements</w:t>
      </w:r>
      <w:r w:rsidRPr="003D6462">
        <w:rPr>
          <w:rFonts w:ascii="Garamond" w:hAnsi="Garamond" w:cs="Garamond"/>
          <w:sz w:val="24"/>
          <w:szCs w:val="24"/>
          <w:lang w:val="en-US"/>
        </w:rPr>
        <w:t>:</w:t>
      </w:r>
    </w:p>
    <w:p w:rsidR="00A549A8" w:rsidRDefault="00A549A8" w:rsidP="00F36D18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ind w:left="-567"/>
        <w:jc w:val="both"/>
        <w:rPr>
          <w:rFonts w:ascii="Garamond" w:hAnsi="Garamond" w:cs="Garamond"/>
          <w:sz w:val="24"/>
          <w:szCs w:val="24"/>
          <w:lang w:val="en-US"/>
        </w:rPr>
      </w:pPr>
    </w:p>
    <w:p w:rsidR="00D15A5B" w:rsidRPr="003D6462" w:rsidRDefault="00366207" w:rsidP="003D6462">
      <w:pPr>
        <w:pStyle w:val="Preformatted"/>
        <w:widowControl/>
        <w:numPr>
          <w:ilvl w:val="0"/>
          <w:numId w:val="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240"/>
        <w:ind w:left="284" w:hanging="284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To </w:t>
      </w:r>
      <w:r w:rsidR="00903049">
        <w:rPr>
          <w:rFonts w:ascii="Garamond" w:hAnsi="Garamond" w:cs="Garamond"/>
          <w:sz w:val="24"/>
          <w:szCs w:val="24"/>
          <w:lang w:val="en-US"/>
        </w:rPr>
        <w:t>direct, through</w:t>
      </w:r>
      <w:r w:rsidR="00903049" w:rsidRPr="003D6462">
        <w:rPr>
          <w:rFonts w:ascii="Garamond" w:hAnsi="Garamond" w:cs="Garamond"/>
          <w:sz w:val="24"/>
          <w:szCs w:val="24"/>
          <w:lang w:val="en-US"/>
        </w:rPr>
        <w:t xml:space="preserve"> the heads of </w:t>
      </w:r>
      <w:r w:rsidR="00903049">
        <w:rPr>
          <w:rFonts w:ascii="Garamond" w:hAnsi="Garamond" w:cs="Garamond"/>
          <w:sz w:val="24"/>
          <w:szCs w:val="24"/>
          <w:lang w:val="en-US"/>
        </w:rPr>
        <w:t>the I</w:t>
      </w:r>
      <w:r w:rsidR="00903049" w:rsidRPr="003D6462">
        <w:rPr>
          <w:rFonts w:ascii="Garamond" w:hAnsi="Garamond" w:cs="Garamond"/>
          <w:sz w:val="24"/>
          <w:szCs w:val="24"/>
          <w:lang w:val="en-US"/>
        </w:rPr>
        <w:t xml:space="preserve">nternational </w:t>
      </w:r>
      <w:r w:rsidR="00903049">
        <w:rPr>
          <w:rFonts w:ascii="Garamond" w:hAnsi="Garamond" w:cs="Garamond"/>
          <w:sz w:val="24"/>
          <w:szCs w:val="24"/>
          <w:lang w:val="en-US"/>
        </w:rPr>
        <w:t xml:space="preserve">Office </w:t>
      </w:r>
      <w:r w:rsidR="00903049" w:rsidRPr="003D6462">
        <w:rPr>
          <w:rFonts w:ascii="Garamond" w:hAnsi="Garamond" w:cs="Garamond"/>
          <w:sz w:val="24"/>
          <w:szCs w:val="24"/>
          <w:lang w:val="en-US"/>
        </w:rPr>
        <w:t>of the home University</w:t>
      </w:r>
      <w:r w:rsidR="00903049">
        <w:rPr>
          <w:rFonts w:ascii="Garamond" w:hAnsi="Garamond" w:cs="Garamond"/>
          <w:sz w:val="24"/>
          <w:szCs w:val="24"/>
          <w:lang w:val="en-US"/>
        </w:rPr>
        <w:t>,</w:t>
      </w:r>
      <w:r w:rsidR="00903049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3D4FB4" w:rsidRPr="003D6462">
        <w:rPr>
          <w:rFonts w:ascii="Garamond" w:hAnsi="Garamond" w:cs="Garamond"/>
          <w:sz w:val="24"/>
          <w:szCs w:val="24"/>
          <w:lang w:val="en-US"/>
        </w:rPr>
        <w:t xml:space="preserve">any document, request or concern </w:t>
      </w:r>
      <w:r w:rsidR="0057426D" w:rsidRPr="003D6462">
        <w:rPr>
          <w:rFonts w:ascii="Garamond" w:hAnsi="Garamond" w:cs="Garamond"/>
          <w:sz w:val="24"/>
          <w:szCs w:val="24"/>
          <w:lang w:val="en-US"/>
        </w:rPr>
        <w:t>in order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3D4FB4" w:rsidRPr="003D6462">
        <w:rPr>
          <w:rFonts w:ascii="Garamond" w:hAnsi="Garamond" w:cs="Garamond"/>
          <w:sz w:val="24"/>
          <w:szCs w:val="24"/>
          <w:lang w:val="en-US"/>
        </w:rPr>
        <w:t xml:space="preserve">to </w:t>
      </w:r>
      <w:r w:rsidR="00903049">
        <w:rPr>
          <w:rFonts w:ascii="Garamond" w:hAnsi="Garamond" w:cs="Garamond"/>
          <w:sz w:val="24"/>
          <w:szCs w:val="24"/>
          <w:lang w:val="en-US"/>
        </w:rPr>
        <w:t>speed up</w:t>
      </w:r>
      <w:r w:rsidR="003D4FB4" w:rsidRPr="003D6462">
        <w:rPr>
          <w:rFonts w:ascii="Garamond" w:hAnsi="Garamond" w:cs="Garamond"/>
          <w:sz w:val="24"/>
          <w:szCs w:val="24"/>
          <w:lang w:val="en-US"/>
        </w:rPr>
        <w:t xml:space="preserve"> the response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 xml:space="preserve"> and</w:t>
      </w:r>
      <w:r w:rsidR="003D4FB4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0D01D4" w:rsidRPr="003D6462">
        <w:rPr>
          <w:rFonts w:ascii="Garamond" w:hAnsi="Garamond" w:cs="Garamond"/>
          <w:sz w:val="24"/>
          <w:szCs w:val="24"/>
          <w:lang w:val="en-US"/>
        </w:rPr>
        <w:t>facilitate an</w:t>
      </w:r>
      <w:r w:rsidR="003D4FB4" w:rsidRPr="003D6462">
        <w:rPr>
          <w:rFonts w:ascii="Garamond" w:hAnsi="Garamond" w:cs="Garamond"/>
          <w:sz w:val="24"/>
          <w:szCs w:val="24"/>
          <w:lang w:val="en-US"/>
        </w:rPr>
        <w:t xml:space="preserve"> adequate coordination between both parties.</w:t>
      </w:r>
    </w:p>
    <w:p w:rsidR="00A549A8" w:rsidRPr="003D6462" w:rsidRDefault="00875388" w:rsidP="004755E0">
      <w:pPr>
        <w:pStyle w:val="Preformatted"/>
        <w:widowControl/>
        <w:numPr>
          <w:ilvl w:val="0"/>
          <w:numId w:val="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284" w:hanging="284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>To c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omplete the </w:t>
      </w:r>
      <w:r w:rsidRPr="003D6462">
        <w:rPr>
          <w:rFonts w:ascii="Garamond" w:hAnsi="Garamond" w:cs="Garamond"/>
          <w:sz w:val="24"/>
          <w:szCs w:val="24"/>
          <w:lang w:val="en-US"/>
        </w:rPr>
        <w:t>learning agreement</w:t>
      </w:r>
      <w:r w:rsidR="00903049">
        <w:rPr>
          <w:rFonts w:ascii="Garamond" w:hAnsi="Garamond" w:cs="Garamond"/>
          <w:sz w:val="24"/>
          <w:szCs w:val="24"/>
          <w:lang w:val="en-US"/>
        </w:rPr>
        <w:t xml:space="preserve"> according to the following:</w:t>
      </w:r>
    </w:p>
    <w:p w:rsidR="00D15A5B" w:rsidRPr="003D6462" w:rsidRDefault="00085EC1" w:rsidP="004755E0">
      <w:pPr>
        <w:pStyle w:val="Preformatted"/>
        <w:widowControl/>
        <w:numPr>
          <w:ilvl w:val="0"/>
          <w:numId w:val="6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426" w:hanging="142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Taking into account </w:t>
      </w:r>
      <w:r w:rsidR="00903049">
        <w:rPr>
          <w:rFonts w:ascii="Garamond" w:hAnsi="Garamond" w:cs="Garamond"/>
          <w:sz w:val="24"/>
          <w:szCs w:val="24"/>
          <w:lang w:val="en-US"/>
        </w:rPr>
        <w:t>the courses</w:t>
      </w:r>
      <w:r w:rsidR="000D01D4" w:rsidRPr="003D6462">
        <w:rPr>
          <w:rFonts w:ascii="Garamond" w:hAnsi="Garamond" w:cs="Garamond"/>
          <w:sz w:val="24"/>
          <w:szCs w:val="24"/>
          <w:lang w:val="en-US"/>
        </w:rPr>
        <w:t>, schedules and fees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 posted on the website of the Program</w:t>
      </w:r>
      <w:r w:rsidR="00903049">
        <w:rPr>
          <w:rFonts w:ascii="Garamond" w:hAnsi="Garamond" w:cs="Garamond"/>
          <w:sz w:val="24"/>
          <w:szCs w:val="24"/>
          <w:lang w:val="en-US"/>
        </w:rPr>
        <w:t>me in order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 to facilitate the aut</w:t>
      </w:r>
      <w:r w:rsidR="00903049">
        <w:rPr>
          <w:rFonts w:ascii="Garamond" w:hAnsi="Garamond" w:cs="Garamond"/>
          <w:sz w:val="24"/>
          <w:szCs w:val="24"/>
          <w:lang w:val="en-US"/>
        </w:rPr>
        <w:t xml:space="preserve">horization of the Institutional 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Coordinator </w:t>
      </w:r>
      <w:r w:rsidR="00903049">
        <w:rPr>
          <w:rFonts w:ascii="Garamond" w:hAnsi="Garamond" w:cs="Garamond"/>
          <w:sz w:val="24"/>
          <w:szCs w:val="24"/>
          <w:lang w:val="en-US"/>
        </w:rPr>
        <w:t>at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 the University of Cadiz.</w:t>
      </w:r>
    </w:p>
    <w:p w:rsidR="00D15A5B" w:rsidRPr="003D6462" w:rsidRDefault="00D15A5B" w:rsidP="004755E0">
      <w:pPr>
        <w:pStyle w:val="Preformatted"/>
        <w:widowControl/>
        <w:numPr>
          <w:ilvl w:val="0"/>
          <w:numId w:val="6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426" w:hanging="142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Providing </w:t>
      </w:r>
      <w:r w:rsidR="00903049" w:rsidRPr="003D6462">
        <w:rPr>
          <w:rFonts w:ascii="Garamond" w:hAnsi="Garamond" w:cs="Garamond"/>
          <w:sz w:val="24"/>
          <w:szCs w:val="24"/>
          <w:lang w:val="en-US"/>
        </w:rPr>
        <w:t xml:space="preserve">the document </w:t>
      </w:r>
      <w:r w:rsidR="00903049">
        <w:rPr>
          <w:rFonts w:ascii="Garamond" w:hAnsi="Garamond" w:cs="Garamond"/>
          <w:sz w:val="24"/>
          <w:szCs w:val="24"/>
          <w:lang w:val="en-US"/>
        </w:rPr>
        <w:t xml:space="preserve">with 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the signatures of the student and the Academic Coordinator of the </w:t>
      </w:r>
      <w:r w:rsidR="00085EC1" w:rsidRPr="003D6462">
        <w:rPr>
          <w:rFonts w:ascii="Garamond" w:hAnsi="Garamond" w:cs="Garamond"/>
          <w:sz w:val="24"/>
          <w:szCs w:val="24"/>
          <w:lang w:val="en-US"/>
        </w:rPr>
        <w:t>home University</w:t>
      </w:r>
      <w:r w:rsidRPr="003D6462">
        <w:rPr>
          <w:rFonts w:ascii="Garamond" w:hAnsi="Garamond" w:cs="Garamond"/>
          <w:sz w:val="24"/>
          <w:szCs w:val="24"/>
          <w:lang w:val="en-US"/>
        </w:rPr>
        <w:t>.</w:t>
      </w:r>
    </w:p>
    <w:p w:rsidR="00D15A5B" w:rsidRPr="003D6462" w:rsidRDefault="00903049" w:rsidP="004755E0">
      <w:pPr>
        <w:pStyle w:val="Preformatted"/>
        <w:widowControl/>
        <w:numPr>
          <w:ilvl w:val="0"/>
          <w:numId w:val="6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426" w:hanging="142"/>
        <w:jc w:val="both"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sz w:val="24"/>
          <w:szCs w:val="24"/>
          <w:lang w:val="en-US"/>
        </w:rPr>
        <w:t xml:space="preserve">Submitting a new Learning Agreement, signed and stamped by the Home University, </w:t>
      </w:r>
      <w:r w:rsidR="00E54A36">
        <w:rPr>
          <w:rFonts w:ascii="Garamond" w:hAnsi="Garamond" w:cs="Garamond"/>
          <w:sz w:val="24"/>
          <w:szCs w:val="24"/>
          <w:lang w:val="en-US"/>
        </w:rPr>
        <w:t xml:space="preserve">in the event that any </w:t>
      </w:r>
      <w:r w:rsidR="00C77C8C" w:rsidRPr="003D6462">
        <w:rPr>
          <w:rFonts w:ascii="Garamond" w:hAnsi="Garamond" w:cs="Garamond"/>
          <w:sz w:val="24"/>
          <w:szCs w:val="24"/>
          <w:lang w:val="en-US"/>
        </w:rPr>
        <w:t>c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>hange</w:t>
      </w:r>
      <w:r w:rsidR="00085EC1" w:rsidRPr="003D6462">
        <w:rPr>
          <w:rFonts w:ascii="Garamond" w:hAnsi="Garamond" w:cs="Garamond"/>
          <w:sz w:val="24"/>
          <w:szCs w:val="24"/>
          <w:lang w:val="en-US"/>
        </w:rPr>
        <w:t xml:space="preserve">s </w:t>
      </w:r>
      <w:r w:rsidR="00E54A36">
        <w:rPr>
          <w:rFonts w:ascii="Garamond" w:hAnsi="Garamond" w:cs="Garamond"/>
          <w:sz w:val="24"/>
          <w:szCs w:val="24"/>
          <w:lang w:val="en-US"/>
        </w:rPr>
        <w:t>are requested prior to the start of the study period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>.</w:t>
      </w:r>
    </w:p>
    <w:p w:rsidR="00D15A5B" w:rsidRPr="003D6462" w:rsidRDefault="00D15A5B" w:rsidP="004755E0">
      <w:pPr>
        <w:pStyle w:val="Preformatted"/>
        <w:widowControl/>
        <w:numPr>
          <w:ilvl w:val="0"/>
          <w:numId w:val="6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240"/>
        <w:ind w:left="426" w:hanging="142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Students </w:t>
      </w:r>
      <w:r w:rsidR="00085EC1" w:rsidRPr="003D6462">
        <w:rPr>
          <w:rFonts w:ascii="Garamond" w:hAnsi="Garamond" w:cs="Garamond"/>
          <w:sz w:val="24"/>
          <w:szCs w:val="24"/>
          <w:lang w:val="en-US"/>
        </w:rPr>
        <w:t>attend</w:t>
      </w:r>
      <w:r w:rsidR="00E54A36">
        <w:rPr>
          <w:rFonts w:ascii="Garamond" w:hAnsi="Garamond" w:cs="Garamond"/>
          <w:sz w:val="24"/>
          <w:szCs w:val="24"/>
          <w:lang w:val="en-US"/>
        </w:rPr>
        <w:t>ing</w:t>
      </w:r>
      <w:r w:rsidR="00085EC1" w:rsidRPr="003D6462">
        <w:rPr>
          <w:rFonts w:ascii="Garamond" w:hAnsi="Garamond" w:cs="Garamond"/>
          <w:sz w:val="24"/>
          <w:szCs w:val="24"/>
          <w:lang w:val="en-US"/>
        </w:rPr>
        <w:t xml:space="preserve"> a full academic year</w:t>
      </w:r>
      <w:r w:rsidR="005A5572" w:rsidRPr="003D6462">
        <w:rPr>
          <w:rFonts w:ascii="Garamond" w:hAnsi="Garamond" w:cs="Garamond"/>
          <w:sz w:val="24"/>
          <w:szCs w:val="24"/>
          <w:lang w:val="en-US"/>
        </w:rPr>
        <w:t xml:space="preserve"> can prepare a learning agreement for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each semester or 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 xml:space="preserve">for </w:t>
      </w:r>
      <w:r w:rsidR="005A5572" w:rsidRPr="003D6462">
        <w:rPr>
          <w:rFonts w:ascii="Garamond" w:hAnsi="Garamond" w:cs="Garamond"/>
          <w:sz w:val="24"/>
          <w:szCs w:val="24"/>
          <w:lang w:val="en-US"/>
        </w:rPr>
        <w:t>the full academic year</w:t>
      </w:r>
      <w:r w:rsidRPr="003D6462">
        <w:rPr>
          <w:rFonts w:ascii="Garamond" w:hAnsi="Garamond" w:cs="Garamond"/>
          <w:sz w:val="24"/>
          <w:szCs w:val="24"/>
          <w:lang w:val="en-US"/>
        </w:rPr>
        <w:t>.</w:t>
      </w:r>
    </w:p>
    <w:p w:rsidR="00D15A5B" w:rsidRPr="003D6462" w:rsidRDefault="00D15A5B" w:rsidP="004755E0">
      <w:pPr>
        <w:pStyle w:val="Preformatted"/>
        <w:widowControl/>
        <w:numPr>
          <w:ilvl w:val="0"/>
          <w:numId w:val="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240"/>
        <w:ind w:left="284" w:hanging="284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>To apply for a student visa and take ou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>t global insurance coverage (instructions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on the web).</w:t>
      </w:r>
    </w:p>
    <w:p w:rsidR="00D15A5B" w:rsidRPr="003D6462" w:rsidRDefault="00D15A5B" w:rsidP="003D6462">
      <w:pPr>
        <w:pStyle w:val="Preformatted"/>
        <w:widowControl/>
        <w:numPr>
          <w:ilvl w:val="0"/>
          <w:numId w:val="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240"/>
        <w:ind w:left="284" w:hanging="284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>To register on arrival at the Inter</w:t>
      </w:r>
      <w:r w:rsidR="005D0535" w:rsidRPr="003D6462">
        <w:rPr>
          <w:rFonts w:ascii="Garamond" w:hAnsi="Garamond" w:cs="Garamond"/>
          <w:sz w:val="24"/>
          <w:szCs w:val="24"/>
          <w:lang w:val="en-US"/>
        </w:rPr>
        <w:t>national Relations Office (ORI)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during the joint registration sessions (</w:t>
      </w:r>
      <w:r w:rsidR="006B0580">
        <w:rPr>
          <w:rFonts w:ascii="Garamond" w:hAnsi="Garamond" w:cs="Garamond"/>
          <w:sz w:val="24"/>
          <w:szCs w:val="24"/>
          <w:lang w:val="en-US"/>
        </w:rPr>
        <w:t>the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dates </w:t>
      </w:r>
      <w:r w:rsidR="006B0580">
        <w:rPr>
          <w:rFonts w:ascii="Garamond" w:hAnsi="Garamond" w:cs="Garamond"/>
          <w:sz w:val="24"/>
          <w:szCs w:val="24"/>
          <w:lang w:val="en-US"/>
        </w:rPr>
        <w:t xml:space="preserve">of which </w:t>
      </w:r>
      <w:r w:rsidRPr="003D6462">
        <w:rPr>
          <w:rFonts w:ascii="Garamond" w:hAnsi="Garamond" w:cs="Garamond"/>
          <w:sz w:val="24"/>
          <w:szCs w:val="24"/>
          <w:lang w:val="en-US"/>
        </w:rPr>
        <w:t>will be updated and publishe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>d on the web), and attend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to the welcome session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 xml:space="preserve"> (</w:t>
      </w:r>
      <w:r w:rsidR="006B0580">
        <w:rPr>
          <w:rFonts w:ascii="Garamond" w:hAnsi="Garamond" w:cs="Garamond"/>
          <w:sz w:val="24"/>
          <w:szCs w:val="24"/>
          <w:lang w:val="en-US"/>
        </w:rPr>
        <w:t>the dates of which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 xml:space="preserve"> will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be </w:t>
      </w:r>
      <w:r w:rsidR="005D0535" w:rsidRPr="003D6462">
        <w:rPr>
          <w:rFonts w:ascii="Garamond" w:hAnsi="Garamond" w:cs="Garamond"/>
          <w:sz w:val="24"/>
          <w:szCs w:val="24"/>
          <w:lang w:val="en-US"/>
        </w:rPr>
        <w:t>announc</w:t>
      </w:r>
      <w:r w:rsidRPr="003D6462">
        <w:rPr>
          <w:rFonts w:ascii="Garamond" w:hAnsi="Garamond" w:cs="Garamond"/>
          <w:sz w:val="24"/>
          <w:szCs w:val="24"/>
          <w:lang w:val="en-US"/>
        </w:rPr>
        <w:t>ed by email.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>)</w:t>
      </w:r>
    </w:p>
    <w:p w:rsidR="00D15A5B" w:rsidRPr="003D6462" w:rsidRDefault="00D15A5B" w:rsidP="004755E0">
      <w:pPr>
        <w:pStyle w:val="Preformatted"/>
        <w:widowControl/>
        <w:numPr>
          <w:ilvl w:val="0"/>
          <w:numId w:val="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284" w:hanging="284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After registering, 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 xml:space="preserve">the student must </w:t>
      </w:r>
      <w:r w:rsidRPr="003D6462">
        <w:rPr>
          <w:rFonts w:ascii="Garamond" w:hAnsi="Garamond" w:cs="Garamond"/>
          <w:sz w:val="24"/>
          <w:szCs w:val="24"/>
          <w:lang w:val="en-US"/>
        </w:rPr>
        <w:t>contact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 xml:space="preserve"> with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the In</w:t>
      </w:r>
      <w:r w:rsidR="006B0580">
        <w:rPr>
          <w:rFonts w:ascii="Garamond" w:hAnsi="Garamond" w:cs="Garamond"/>
          <w:sz w:val="24"/>
          <w:szCs w:val="24"/>
          <w:lang w:val="en-US"/>
        </w:rPr>
        <w:t>stitutional Coordinator of his/her College</w:t>
      </w:r>
      <w:r w:rsidR="005D0535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6B0580">
        <w:rPr>
          <w:rFonts w:ascii="Garamond" w:hAnsi="Garamond" w:cs="Garamond"/>
          <w:sz w:val="24"/>
          <w:szCs w:val="24"/>
          <w:lang w:val="en-US"/>
        </w:rPr>
        <w:t>in order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to solve 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>any problems related to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6B0580">
        <w:rPr>
          <w:rFonts w:ascii="Garamond" w:hAnsi="Garamond" w:cs="Garamond"/>
          <w:sz w:val="24"/>
          <w:szCs w:val="24"/>
          <w:lang w:val="en-US"/>
        </w:rPr>
        <w:t>courses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and</w:t>
      </w:r>
      <w:r w:rsidR="006B0580">
        <w:rPr>
          <w:rFonts w:ascii="Garamond" w:hAnsi="Garamond" w:cs="Garamond"/>
          <w:sz w:val="24"/>
          <w:szCs w:val="24"/>
          <w:lang w:val="en-US"/>
        </w:rPr>
        <w:t>/or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schedule, as well as for </w:t>
      </w:r>
      <w:r w:rsidR="00875388" w:rsidRPr="003D6462">
        <w:rPr>
          <w:rFonts w:ascii="Garamond" w:hAnsi="Garamond" w:cs="Garamond"/>
          <w:sz w:val="24"/>
          <w:szCs w:val="24"/>
          <w:lang w:val="en-US"/>
        </w:rPr>
        <w:t xml:space="preserve">the </w:t>
      </w:r>
      <w:r w:rsidR="00E92F3E">
        <w:rPr>
          <w:rFonts w:ascii="Garamond" w:hAnsi="Garamond" w:cs="Garamond"/>
          <w:sz w:val="24"/>
          <w:szCs w:val="24"/>
          <w:lang w:val="en-US"/>
        </w:rPr>
        <w:t>authorization of</w:t>
      </w:r>
      <w:r w:rsidR="00D16F84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3D6462">
        <w:rPr>
          <w:rFonts w:ascii="Garamond" w:hAnsi="Garamond" w:cs="Garamond"/>
          <w:sz w:val="24"/>
          <w:szCs w:val="24"/>
          <w:lang w:val="en-US"/>
        </w:rPr>
        <w:t>registration:</w:t>
      </w:r>
    </w:p>
    <w:p w:rsidR="00D15A5B" w:rsidRPr="003D6462" w:rsidRDefault="00D15A5B" w:rsidP="004755E0">
      <w:pPr>
        <w:pStyle w:val="Preformatted"/>
        <w:widowControl/>
        <w:numPr>
          <w:ilvl w:val="0"/>
          <w:numId w:val="7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426" w:hanging="142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If there are changes in the </w:t>
      </w:r>
      <w:r w:rsidR="00E92F3E">
        <w:rPr>
          <w:rFonts w:ascii="Garamond" w:hAnsi="Garamond" w:cs="Garamond"/>
          <w:sz w:val="24"/>
          <w:szCs w:val="24"/>
          <w:lang w:val="en-US"/>
        </w:rPr>
        <w:t>Learning Agreement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already signed by all parties, the appropriate modifications are </w:t>
      </w:r>
      <w:r w:rsidR="00E92F3E">
        <w:rPr>
          <w:rFonts w:ascii="Garamond" w:hAnsi="Garamond" w:cs="Garamond"/>
          <w:sz w:val="24"/>
          <w:szCs w:val="24"/>
          <w:lang w:val="en-US"/>
        </w:rPr>
        <w:t xml:space="preserve">to be </w:t>
      </w:r>
      <w:r w:rsidRPr="003D6462">
        <w:rPr>
          <w:rFonts w:ascii="Garamond" w:hAnsi="Garamond" w:cs="Garamond"/>
          <w:sz w:val="24"/>
          <w:szCs w:val="24"/>
          <w:lang w:val="en-US"/>
        </w:rPr>
        <w:t>made in</w:t>
      </w:r>
      <w:r w:rsidR="00E92F3E">
        <w:rPr>
          <w:rFonts w:ascii="Garamond" w:hAnsi="Garamond" w:cs="Garamond"/>
          <w:sz w:val="24"/>
          <w:szCs w:val="24"/>
          <w:lang w:val="en-US"/>
        </w:rPr>
        <w:t xml:space="preserve"> table B "During the Mobility" </w:t>
      </w:r>
      <w:r w:rsidR="00E92F3E" w:rsidRPr="003D6462">
        <w:rPr>
          <w:rFonts w:ascii="Garamond" w:hAnsi="Garamond" w:cs="Garamond"/>
          <w:sz w:val="24"/>
          <w:szCs w:val="24"/>
          <w:lang w:val="en-US"/>
        </w:rPr>
        <w:t>in the same document</w:t>
      </w:r>
      <w:r w:rsidR="00E92F3E">
        <w:rPr>
          <w:rFonts w:ascii="Garamond" w:hAnsi="Garamond" w:cs="Garamond"/>
          <w:sz w:val="24"/>
          <w:szCs w:val="24"/>
          <w:lang w:val="en-US"/>
        </w:rPr>
        <w:t>,</w:t>
      </w:r>
      <w:r w:rsidR="00E92F3E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with the authorization of the Academic Coordinator at the </w:t>
      </w:r>
      <w:r w:rsidR="00875388" w:rsidRPr="003D6462">
        <w:rPr>
          <w:rFonts w:ascii="Garamond" w:hAnsi="Garamond" w:cs="Garamond"/>
          <w:sz w:val="24"/>
          <w:szCs w:val="24"/>
          <w:lang w:val="en-US"/>
        </w:rPr>
        <w:t>home University</w:t>
      </w:r>
      <w:r w:rsidRPr="003D6462">
        <w:rPr>
          <w:rFonts w:ascii="Garamond" w:hAnsi="Garamond" w:cs="Garamond"/>
          <w:sz w:val="24"/>
          <w:szCs w:val="24"/>
          <w:lang w:val="en-US"/>
        </w:rPr>
        <w:t>.</w:t>
      </w:r>
    </w:p>
    <w:p w:rsidR="00D15A5B" w:rsidRPr="003D6462" w:rsidRDefault="00D15A5B" w:rsidP="004755E0">
      <w:pPr>
        <w:pStyle w:val="Preformatted"/>
        <w:widowControl/>
        <w:numPr>
          <w:ilvl w:val="0"/>
          <w:numId w:val="7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426" w:hanging="142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>If a change of assignment to another C</w:t>
      </w:r>
      <w:r w:rsidR="00E92F3E">
        <w:rPr>
          <w:rFonts w:ascii="Garamond" w:hAnsi="Garamond" w:cs="Garamond"/>
          <w:sz w:val="24"/>
          <w:szCs w:val="24"/>
          <w:lang w:val="en-US"/>
        </w:rPr>
        <w:t>ollege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and its corresponding International Coordinator is required when modifying the </w:t>
      </w:r>
      <w:r w:rsidR="00E92F3E">
        <w:rPr>
          <w:rFonts w:ascii="Garamond" w:hAnsi="Garamond" w:cs="Garamond"/>
          <w:sz w:val="24"/>
          <w:szCs w:val="24"/>
          <w:lang w:val="en-US"/>
        </w:rPr>
        <w:t>Learning Agreement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, </w:t>
      </w:r>
      <w:r w:rsidR="00E92F3E">
        <w:rPr>
          <w:rFonts w:ascii="Garamond" w:hAnsi="Garamond" w:cs="Garamond"/>
          <w:sz w:val="24"/>
          <w:szCs w:val="24"/>
          <w:lang w:val="en-US"/>
        </w:rPr>
        <w:t>this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must be </w:t>
      </w:r>
      <w:r w:rsidR="00E92F3E">
        <w:rPr>
          <w:rFonts w:ascii="Garamond" w:hAnsi="Garamond" w:cs="Garamond"/>
          <w:sz w:val="24"/>
          <w:szCs w:val="24"/>
          <w:lang w:val="en-US"/>
        </w:rPr>
        <w:t xml:space="preserve">notified </w:t>
      </w:r>
      <w:r w:rsidRPr="003D6462">
        <w:rPr>
          <w:rFonts w:ascii="Garamond" w:hAnsi="Garamond" w:cs="Garamond"/>
          <w:sz w:val="24"/>
          <w:szCs w:val="24"/>
          <w:lang w:val="en-US"/>
        </w:rPr>
        <w:t>to the International Relations</w:t>
      </w:r>
      <w:r w:rsidR="00E92F3E">
        <w:rPr>
          <w:rFonts w:ascii="Garamond" w:hAnsi="Garamond" w:cs="Garamond"/>
          <w:sz w:val="24"/>
          <w:szCs w:val="24"/>
          <w:lang w:val="en-US"/>
        </w:rPr>
        <w:t xml:space="preserve"> Office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875388" w:rsidRPr="003D6462">
        <w:rPr>
          <w:rFonts w:ascii="Garamond" w:hAnsi="Garamond" w:cs="Garamond"/>
          <w:sz w:val="24"/>
          <w:szCs w:val="24"/>
          <w:lang w:val="en-US"/>
        </w:rPr>
        <w:t xml:space="preserve">as well as to the </w:t>
      </w:r>
      <w:r w:rsidR="00E92F3E">
        <w:rPr>
          <w:rFonts w:ascii="Garamond" w:hAnsi="Garamond" w:cs="Garamond"/>
          <w:sz w:val="24"/>
          <w:szCs w:val="24"/>
          <w:lang w:val="en-US"/>
        </w:rPr>
        <w:t>original</w:t>
      </w:r>
      <w:r w:rsidR="00875388" w:rsidRPr="003D6462">
        <w:rPr>
          <w:rFonts w:ascii="Garamond" w:hAnsi="Garamond" w:cs="Garamond"/>
          <w:sz w:val="24"/>
          <w:szCs w:val="24"/>
          <w:lang w:val="en-US"/>
        </w:rPr>
        <w:t xml:space="preserve"> Coordinator.</w:t>
      </w:r>
    </w:p>
    <w:p w:rsidR="00D15A5B" w:rsidRDefault="000F0DAB" w:rsidP="004755E0">
      <w:pPr>
        <w:pStyle w:val="Preformatted"/>
        <w:widowControl/>
        <w:numPr>
          <w:ilvl w:val="0"/>
          <w:numId w:val="7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426" w:hanging="142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The </w:t>
      </w:r>
      <w:r w:rsidR="00F13303" w:rsidRPr="003D6462">
        <w:rPr>
          <w:rFonts w:ascii="Garamond" w:hAnsi="Garamond" w:cs="Garamond"/>
          <w:sz w:val="24"/>
          <w:szCs w:val="24"/>
          <w:lang w:val="en-US"/>
        </w:rPr>
        <w:t>International Relations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Office </w:t>
      </w:r>
      <w:r w:rsidR="005A5572" w:rsidRPr="003D6462">
        <w:rPr>
          <w:rFonts w:ascii="Garamond" w:hAnsi="Garamond" w:cs="Garamond"/>
          <w:sz w:val="24"/>
          <w:szCs w:val="24"/>
          <w:lang w:val="en-US"/>
        </w:rPr>
        <w:t>must receive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E92F3E">
        <w:rPr>
          <w:rFonts w:ascii="Garamond" w:hAnsi="Garamond" w:cs="Garamond"/>
          <w:sz w:val="24"/>
          <w:szCs w:val="24"/>
          <w:lang w:val="en-US"/>
        </w:rPr>
        <w:t xml:space="preserve">and keep 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the updated </w:t>
      </w:r>
      <w:r w:rsidR="005A5572" w:rsidRPr="003D6462">
        <w:rPr>
          <w:rFonts w:ascii="Garamond" w:hAnsi="Garamond" w:cs="Garamond"/>
          <w:sz w:val="24"/>
          <w:szCs w:val="24"/>
          <w:lang w:val="en-US"/>
        </w:rPr>
        <w:t>learning agreement</w:t>
      </w:r>
      <w:r w:rsidR="00E92F3E">
        <w:rPr>
          <w:rFonts w:ascii="Garamond" w:hAnsi="Garamond" w:cs="Garamond"/>
          <w:sz w:val="24"/>
          <w:szCs w:val="24"/>
          <w:lang w:val="en-US"/>
        </w:rPr>
        <w:t>s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>.</w:t>
      </w:r>
    </w:p>
    <w:p w:rsidR="004755E0" w:rsidRDefault="004755E0" w:rsidP="004755E0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jc w:val="both"/>
        <w:rPr>
          <w:rFonts w:ascii="Garamond" w:hAnsi="Garamond" w:cs="Garamond"/>
          <w:sz w:val="24"/>
          <w:szCs w:val="24"/>
          <w:lang w:val="en-US"/>
        </w:rPr>
      </w:pPr>
    </w:p>
    <w:p w:rsidR="004755E0" w:rsidRDefault="004755E0" w:rsidP="004755E0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jc w:val="both"/>
        <w:rPr>
          <w:rFonts w:ascii="Garamond" w:hAnsi="Garamond" w:cs="Garamond"/>
          <w:sz w:val="24"/>
          <w:szCs w:val="24"/>
          <w:lang w:val="en-US"/>
        </w:rPr>
      </w:pPr>
    </w:p>
    <w:p w:rsidR="00D15A5B" w:rsidRPr="003D6462" w:rsidRDefault="00A76262" w:rsidP="004755E0">
      <w:pPr>
        <w:pStyle w:val="Preformatted"/>
        <w:widowControl/>
        <w:numPr>
          <w:ilvl w:val="0"/>
          <w:numId w:val="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284" w:hanging="284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lastRenderedPageBreak/>
        <w:t xml:space="preserve">To </w:t>
      </w:r>
      <w:r w:rsidR="00173E2E">
        <w:rPr>
          <w:rFonts w:ascii="Garamond" w:hAnsi="Garamond" w:cs="Garamond"/>
          <w:sz w:val="24"/>
          <w:szCs w:val="24"/>
          <w:lang w:val="en-US"/>
        </w:rPr>
        <w:t>register your courses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 in the established period:</w:t>
      </w:r>
    </w:p>
    <w:p w:rsidR="00D15A5B" w:rsidRPr="003D6462" w:rsidRDefault="00173E2E" w:rsidP="004755E0">
      <w:pPr>
        <w:pStyle w:val="Preformatted"/>
        <w:widowControl/>
        <w:numPr>
          <w:ilvl w:val="0"/>
          <w:numId w:val="8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426" w:hanging="142"/>
        <w:jc w:val="both"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sz w:val="24"/>
          <w:szCs w:val="24"/>
          <w:lang w:val="en-US"/>
        </w:rPr>
        <w:t xml:space="preserve">Students </w:t>
      </w:r>
      <w:r w:rsidR="000F0DAB" w:rsidRPr="003D6462">
        <w:rPr>
          <w:rFonts w:ascii="Garamond" w:hAnsi="Garamond" w:cs="Garamond"/>
          <w:sz w:val="24"/>
          <w:szCs w:val="24"/>
          <w:lang w:val="en-US"/>
        </w:rPr>
        <w:t>attend</w:t>
      </w:r>
      <w:r>
        <w:rPr>
          <w:rFonts w:ascii="Garamond" w:hAnsi="Garamond" w:cs="Garamond"/>
          <w:sz w:val="24"/>
          <w:szCs w:val="24"/>
          <w:lang w:val="en-US"/>
        </w:rPr>
        <w:t>ing</w:t>
      </w:r>
      <w:r w:rsidR="000F0DAB" w:rsidRPr="003D6462">
        <w:rPr>
          <w:rFonts w:ascii="Garamond" w:hAnsi="Garamond" w:cs="Garamond"/>
          <w:sz w:val="24"/>
          <w:szCs w:val="24"/>
          <w:lang w:val="en-US"/>
        </w:rPr>
        <w:t xml:space="preserve"> a full academic year </w:t>
      </w:r>
      <w:r>
        <w:rPr>
          <w:rFonts w:ascii="Garamond" w:hAnsi="Garamond" w:cs="Garamond"/>
          <w:sz w:val="24"/>
          <w:szCs w:val="24"/>
          <w:lang w:val="en-US"/>
        </w:rPr>
        <w:t xml:space="preserve">are allowed to register modules </w:t>
      </w:r>
      <w:r w:rsidR="008F3482">
        <w:rPr>
          <w:rFonts w:ascii="Garamond" w:hAnsi="Garamond" w:cs="Garamond"/>
          <w:sz w:val="24"/>
          <w:szCs w:val="24"/>
          <w:lang w:val="en-US"/>
        </w:rPr>
        <w:t>in</w:t>
      </w:r>
      <w:r>
        <w:rPr>
          <w:rFonts w:ascii="Garamond" w:hAnsi="Garamond" w:cs="Garamond"/>
          <w:sz w:val="24"/>
          <w:szCs w:val="24"/>
          <w:lang w:val="en-US"/>
        </w:rPr>
        <w:t xml:space="preserve"> each semester. In that case they must</w:t>
      </w:r>
      <w:r w:rsidR="008F3482">
        <w:rPr>
          <w:rFonts w:ascii="Garamond" w:hAnsi="Garamond" w:cs="Garamond"/>
          <w:sz w:val="24"/>
          <w:szCs w:val="24"/>
          <w:lang w:val="en-US"/>
        </w:rPr>
        <w:t xml:space="preserve"> visit</w:t>
      </w:r>
      <w:r w:rsidR="00F13303" w:rsidRPr="003D6462">
        <w:rPr>
          <w:rFonts w:ascii="Garamond" w:hAnsi="Garamond" w:cs="Garamond"/>
          <w:sz w:val="24"/>
          <w:szCs w:val="24"/>
          <w:lang w:val="en-US"/>
        </w:rPr>
        <w:t xml:space="preserve"> the International Relations Office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 in advance </w:t>
      </w:r>
      <w:r w:rsidR="008F3482">
        <w:rPr>
          <w:rFonts w:ascii="Garamond" w:hAnsi="Garamond" w:cs="Garamond"/>
          <w:sz w:val="24"/>
          <w:szCs w:val="24"/>
          <w:lang w:val="en-US"/>
        </w:rPr>
        <w:t>in order to</w:t>
      </w:r>
      <w:r w:rsidR="00D15A5B" w:rsidRPr="003D6462">
        <w:rPr>
          <w:rFonts w:ascii="Garamond" w:hAnsi="Garamond" w:cs="Garamond"/>
          <w:sz w:val="24"/>
          <w:szCs w:val="24"/>
          <w:lang w:val="en-US"/>
        </w:rPr>
        <w:t xml:space="preserve"> request the </w:t>
      </w:r>
      <w:r>
        <w:rPr>
          <w:rFonts w:ascii="Garamond" w:hAnsi="Garamond" w:cs="Garamond"/>
          <w:sz w:val="24"/>
          <w:szCs w:val="24"/>
          <w:lang w:val="en-US"/>
        </w:rPr>
        <w:t>Registration Form</w:t>
      </w:r>
      <w:r w:rsidR="000F0DAB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>
        <w:rPr>
          <w:rFonts w:ascii="Garamond" w:hAnsi="Garamond" w:cs="Garamond"/>
          <w:sz w:val="24"/>
          <w:szCs w:val="24"/>
          <w:lang w:val="en-US"/>
        </w:rPr>
        <w:t>for</w:t>
      </w:r>
      <w:r w:rsidR="000F0DAB" w:rsidRPr="003D6462">
        <w:rPr>
          <w:rFonts w:ascii="Garamond" w:hAnsi="Garamond" w:cs="Garamond"/>
          <w:sz w:val="24"/>
          <w:szCs w:val="24"/>
          <w:lang w:val="en-US"/>
        </w:rPr>
        <w:t xml:space="preserve"> the second semester.</w:t>
      </w:r>
    </w:p>
    <w:p w:rsidR="00D15A5B" w:rsidRPr="008F3482" w:rsidRDefault="00D15A5B" w:rsidP="008F3482">
      <w:pPr>
        <w:pStyle w:val="Preformatted"/>
        <w:widowControl/>
        <w:numPr>
          <w:ilvl w:val="0"/>
          <w:numId w:val="7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426" w:hanging="142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Students </w:t>
      </w:r>
      <w:r w:rsidR="00B65957" w:rsidRPr="003D6462">
        <w:rPr>
          <w:rFonts w:ascii="Garamond" w:hAnsi="Garamond" w:cs="Garamond"/>
          <w:sz w:val="24"/>
          <w:szCs w:val="24"/>
          <w:lang w:val="en-US"/>
        </w:rPr>
        <w:t>attend</w:t>
      </w:r>
      <w:r w:rsidR="008F3482">
        <w:rPr>
          <w:rFonts w:ascii="Garamond" w:hAnsi="Garamond" w:cs="Garamond"/>
          <w:sz w:val="24"/>
          <w:szCs w:val="24"/>
          <w:lang w:val="en-US"/>
        </w:rPr>
        <w:t>ing</w:t>
      </w:r>
      <w:r w:rsidR="00B65957" w:rsidRPr="003D6462">
        <w:rPr>
          <w:rFonts w:ascii="Garamond" w:hAnsi="Garamond" w:cs="Garamond"/>
          <w:sz w:val="24"/>
          <w:szCs w:val="24"/>
          <w:lang w:val="en-US"/>
        </w:rPr>
        <w:t xml:space="preserve"> a full academic year </w:t>
      </w:r>
      <w:r w:rsidR="008F3482">
        <w:rPr>
          <w:rFonts w:ascii="Garamond" w:hAnsi="Garamond" w:cs="Garamond"/>
          <w:sz w:val="24"/>
          <w:szCs w:val="24"/>
          <w:lang w:val="en-US"/>
        </w:rPr>
        <w:t xml:space="preserve">and requiring a </w:t>
      </w:r>
      <w:r w:rsidR="008F3482" w:rsidRPr="003D6462">
        <w:rPr>
          <w:rFonts w:ascii="Garamond" w:hAnsi="Garamond" w:cs="Garamond"/>
          <w:sz w:val="24"/>
          <w:szCs w:val="24"/>
          <w:lang w:val="en-US"/>
        </w:rPr>
        <w:t>change of assignment to another C</w:t>
      </w:r>
      <w:r w:rsidR="008F3482">
        <w:rPr>
          <w:rFonts w:ascii="Garamond" w:hAnsi="Garamond" w:cs="Garamond"/>
          <w:sz w:val="24"/>
          <w:szCs w:val="24"/>
          <w:lang w:val="en-US"/>
        </w:rPr>
        <w:t xml:space="preserve">ollege </w:t>
      </w:r>
      <w:r w:rsidR="008F3482" w:rsidRPr="003D6462">
        <w:rPr>
          <w:rFonts w:ascii="Garamond" w:hAnsi="Garamond" w:cs="Garamond"/>
          <w:sz w:val="24"/>
          <w:szCs w:val="24"/>
          <w:lang w:val="en-US"/>
        </w:rPr>
        <w:t xml:space="preserve">must </w:t>
      </w:r>
      <w:r w:rsidR="008F3482">
        <w:rPr>
          <w:rFonts w:ascii="Garamond" w:hAnsi="Garamond" w:cs="Garamond"/>
          <w:sz w:val="24"/>
          <w:szCs w:val="24"/>
          <w:lang w:val="en-US"/>
        </w:rPr>
        <w:t>inform</w:t>
      </w:r>
      <w:r w:rsidR="008F3482" w:rsidRPr="003D6462">
        <w:rPr>
          <w:rFonts w:ascii="Garamond" w:hAnsi="Garamond" w:cs="Garamond"/>
          <w:sz w:val="24"/>
          <w:szCs w:val="24"/>
          <w:lang w:val="en-US"/>
        </w:rPr>
        <w:t xml:space="preserve"> the </w:t>
      </w:r>
      <w:r w:rsidR="008F3482">
        <w:rPr>
          <w:rFonts w:ascii="Garamond" w:hAnsi="Garamond" w:cs="Garamond"/>
          <w:sz w:val="24"/>
          <w:szCs w:val="24"/>
          <w:lang w:val="en-US"/>
        </w:rPr>
        <w:t xml:space="preserve">former Coordinator and the </w:t>
      </w:r>
      <w:r w:rsidR="008F3482" w:rsidRPr="003D6462">
        <w:rPr>
          <w:rFonts w:ascii="Garamond" w:hAnsi="Garamond" w:cs="Garamond"/>
          <w:sz w:val="24"/>
          <w:szCs w:val="24"/>
          <w:lang w:val="en-US"/>
        </w:rPr>
        <w:t>International Relations</w:t>
      </w:r>
      <w:r w:rsidR="008F3482">
        <w:rPr>
          <w:rFonts w:ascii="Garamond" w:hAnsi="Garamond" w:cs="Garamond"/>
          <w:sz w:val="24"/>
          <w:szCs w:val="24"/>
          <w:lang w:val="en-US"/>
        </w:rPr>
        <w:t xml:space="preserve"> Office</w:t>
      </w:r>
      <w:r w:rsidR="008F3482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8F3482">
        <w:rPr>
          <w:rFonts w:ascii="Garamond" w:hAnsi="Garamond" w:cs="Garamond"/>
          <w:sz w:val="24"/>
          <w:szCs w:val="24"/>
          <w:lang w:val="en-US"/>
        </w:rPr>
        <w:t>in order to carry out the change</w:t>
      </w:r>
      <w:r w:rsidR="008F3482" w:rsidRPr="003D6462">
        <w:rPr>
          <w:rFonts w:ascii="Garamond" w:hAnsi="Garamond" w:cs="Garamond"/>
          <w:sz w:val="24"/>
          <w:szCs w:val="24"/>
          <w:lang w:val="en-US"/>
        </w:rPr>
        <w:t>.</w:t>
      </w:r>
    </w:p>
    <w:p w:rsidR="00A76262" w:rsidRPr="003D6462" w:rsidRDefault="00B65957" w:rsidP="004755E0">
      <w:pPr>
        <w:pStyle w:val="Preformatted"/>
        <w:widowControl/>
        <w:numPr>
          <w:ilvl w:val="0"/>
          <w:numId w:val="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240"/>
        <w:ind w:left="284" w:hanging="284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To attend </w:t>
      </w:r>
      <w:r w:rsidR="008F3482">
        <w:rPr>
          <w:rFonts w:ascii="Garamond" w:hAnsi="Garamond" w:cs="Garamond"/>
          <w:sz w:val="24"/>
          <w:szCs w:val="24"/>
          <w:lang w:val="en-US"/>
        </w:rPr>
        <w:t>classes</w:t>
      </w:r>
      <w:r w:rsidR="00A76262" w:rsidRPr="003D6462">
        <w:rPr>
          <w:rFonts w:ascii="Garamond" w:hAnsi="Garamond" w:cs="Garamond"/>
          <w:sz w:val="24"/>
          <w:szCs w:val="24"/>
          <w:lang w:val="en-US"/>
        </w:rPr>
        <w:t xml:space="preserve"> regularly and </w:t>
      </w:r>
      <w:r w:rsidR="008F3482">
        <w:rPr>
          <w:rFonts w:ascii="Garamond" w:hAnsi="Garamond" w:cs="Garamond"/>
          <w:sz w:val="24"/>
          <w:szCs w:val="24"/>
          <w:lang w:val="en-US"/>
        </w:rPr>
        <w:t>make the most</w:t>
      </w:r>
      <w:r w:rsidR="00A76262" w:rsidRPr="003D6462">
        <w:rPr>
          <w:rFonts w:ascii="Garamond" w:hAnsi="Garamond" w:cs="Garamond"/>
          <w:sz w:val="24"/>
          <w:szCs w:val="24"/>
          <w:lang w:val="en-US"/>
        </w:rPr>
        <w:t xml:space="preserve"> of the study period.</w:t>
      </w:r>
    </w:p>
    <w:p w:rsidR="00A76262" w:rsidRPr="003D6462" w:rsidRDefault="00B65957" w:rsidP="003D6462">
      <w:pPr>
        <w:pStyle w:val="Preformatted"/>
        <w:widowControl/>
        <w:numPr>
          <w:ilvl w:val="0"/>
          <w:numId w:val="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240"/>
        <w:ind w:left="284" w:hanging="284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>To return l</w:t>
      </w:r>
      <w:r w:rsidR="00A76262" w:rsidRPr="003D6462">
        <w:rPr>
          <w:rFonts w:ascii="Garamond" w:hAnsi="Garamond" w:cs="Garamond"/>
          <w:sz w:val="24"/>
          <w:szCs w:val="24"/>
          <w:lang w:val="en-US"/>
        </w:rPr>
        <w:t>ibrary loans.</w:t>
      </w:r>
    </w:p>
    <w:p w:rsidR="008D36D1" w:rsidRPr="003D6462" w:rsidRDefault="00A76262" w:rsidP="003D6462">
      <w:pPr>
        <w:pStyle w:val="Preformatted"/>
        <w:widowControl/>
        <w:numPr>
          <w:ilvl w:val="0"/>
          <w:numId w:val="5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240"/>
        <w:ind w:left="284" w:hanging="284"/>
        <w:jc w:val="both"/>
        <w:rPr>
          <w:rFonts w:ascii="Garamond" w:hAnsi="Garamond" w:cs="Garamond"/>
          <w:sz w:val="24"/>
          <w:szCs w:val="24"/>
          <w:lang w:val="en-US"/>
        </w:rPr>
      </w:pPr>
      <w:r w:rsidRPr="003D6462">
        <w:rPr>
          <w:rFonts w:ascii="Garamond" w:hAnsi="Garamond" w:cs="Garamond"/>
          <w:sz w:val="24"/>
          <w:szCs w:val="24"/>
          <w:lang w:val="en-US"/>
        </w:rPr>
        <w:t xml:space="preserve">To </w:t>
      </w:r>
      <w:r w:rsidR="005A5572" w:rsidRPr="003D6462">
        <w:rPr>
          <w:rFonts w:ascii="Garamond" w:hAnsi="Garamond" w:cs="Garamond"/>
          <w:sz w:val="24"/>
          <w:szCs w:val="24"/>
          <w:lang w:val="en-US"/>
        </w:rPr>
        <w:t>take</w:t>
      </w:r>
      <w:r w:rsidRPr="003D6462">
        <w:rPr>
          <w:rFonts w:ascii="Garamond" w:hAnsi="Garamond" w:cs="Garamond"/>
          <w:sz w:val="24"/>
          <w:szCs w:val="24"/>
          <w:lang w:val="en-US"/>
        </w:rPr>
        <w:t xml:space="preserve"> care of the University's infrastructure and the good coexistence </w:t>
      </w:r>
      <w:r w:rsidR="00B65957" w:rsidRPr="003D6462">
        <w:rPr>
          <w:rFonts w:ascii="Garamond" w:hAnsi="Garamond" w:cs="Garamond"/>
          <w:sz w:val="24"/>
          <w:szCs w:val="24"/>
          <w:lang w:val="en-US"/>
        </w:rPr>
        <w:t xml:space="preserve">among students, </w:t>
      </w:r>
      <w:r w:rsidR="008F3482">
        <w:rPr>
          <w:rFonts w:ascii="Garamond" w:hAnsi="Garamond" w:cs="Garamond"/>
          <w:sz w:val="24"/>
          <w:szCs w:val="24"/>
          <w:lang w:val="en-US"/>
        </w:rPr>
        <w:t>faculty</w:t>
      </w:r>
      <w:r w:rsidR="00B65957" w:rsidRPr="003D646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3D6462">
        <w:rPr>
          <w:rFonts w:ascii="Garamond" w:hAnsi="Garamond" w:cs="Garamond"/>
          <w:sz w:val="24"/>
          <w:szCs w:val="24"/>
          <w:lang w:val="en-US"/>
        </w:rPr>
        <w:t>and administration staff.</w:t>
      </w:r>
    </w:p>
    <w:p w:rsidR="008D36D1" w:rsidRPr="003D6462" w:rsidRDefault="004755E0" w:rsidP="004755E0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240"/>
        <w:ind w:left="284" w:hanging="284"/>
        <w:jc w:val="both"/>
        <w:rPr>
          <w:rFonts w:ascii="Garamond" w:hAnsi="Garamond" w:cs="Garamond"/>
          <w:sz w:val="24"/>
          <w:szCs w:val="24"/>
          <w:lang w:val="es-ES"/>
        </w:rPr>
      </w:pPr>
      <w:r>
        <w:rPr>
          <w:rFonts w:ascii="Garamond" w:hAnsi="Garamond" w:cs="Garamond"/>
          <w:sz w:val="24"/>
          <w:szCs w:val="24"/>
          <w:lang w:val="en-US"/>
        </w:rPr>
        <w:t>10.</w:t>
      </w:r>
      <w:r w:rsidR="008F3482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B65957" w:rsidRPr="003D6462">
        <w:rPr>
          <w:rFonts w:ascii="Garamond" w:hAnsi="Garamond" w:cs="Garamond"/>
          <w:sz w:val="24"/>
          <w:szCs w:val="24"/>
          <w:lang w:val="en-US"/>
        </w:rPr>
        <w:t>To respect the rules</w:t>
      </w:r>
      <w:r w:rsidR="008D36D1" w:rsidRPr="003D6462">
        <w:rPr>
          <w:rFonts w:ascii="Garamond" w:hAnsi="Garamond" w:cs="Garamond"/>
          <w:sz w:val="24"/>
          <w:szCs w:val="24"/>
          <w:lang w:val="en-US"/>
        </w:rPr>
        <w:t xml:space="preserve"> of the Un</w:t>
      </w:r>
      <w:r w:rsidR="007907F5" w:rsidRPr="003D6462">
        <w:rPr>
          <w:rFonts w:ascii="Garamond" w:hAnsi="Garamond" w:cs="Garamond"/>
          <w:sz w:val="24"/>
          <w:szCs w:val="24"/>
          <w:lang w:val="en-US"/>
        </w:rPr>
        <w:t xml:space="preserve">iversity of Cadiz, especially </w:t>
      </w:r>
      <w:r w:rsidR="00AD6B18">
        <w:rPr>
          <w:rFonts w:ascii="Garamond" w:hAnsi="Garamond" w:cs="Garamond"/>
          <w:sz w:val="24"/>
          <w:szCs w:val="24"/>
          <w:lang w:val="en-US"/>
        </w:rPr>
        <w:t xml:space="preserve">the </w:t>
      </w:r>
      <w:r w:rsidR="007907F5" w:rsidRPr="003D6462">
        <w:rPr>
          <w:rFonts w:ascii="Garamond" w:hAnsi="Garamond" w:cs="Garamond"/>
          <w:sz w:val="24"/>
          <w:szCs w:val="24"/>
          <w:lang w:val="en-US"/>
        </w:rPr>
        <w:t xml:space="preserve">evaluation criteria of </w:t>
      </w:r>
      <w:r w:rsidR="008D36D1" w:rsidRPr="003D6462">
        <w:rPr>
          <w:rFonts w:ascii="Garamond" w:hAnsi="Garamond" w:cs="Garamond"/>
          <w:sz w:val="24"/>
          <w:szCs w:val="24"/>
          <w:lang w:val="en-US"/>
        </w:rPr>
        <w:t xml:space="preserve">each </w:t>
      </w:r>
      <w:r w:rsidR="00AD6B18">
        <w:rPr>
          <w:rFonts w:ascii="Garamond" w:hAnsi="Garamond" w:cs="Garamond"/>
          <w:sz w:val="24"/>
          <w:szCs w:val="24"/>
          <w:lang w:val="en-US"/>
        </w:rPr>
        <w:t xml:space="preserve">course. Changes </w:t>
      </w:r>
      <w:r w:rsidR="00AD6B18">
        <w:rPr>
          <w:rFonts w:ascii="Garamond" w:hAnsi="Garamond" w:cs="Garamond"/>
          <w:sz w:val="24"/>
          <w:szCs w:val="24"/>
          <w:lang w:val="es-ES"/>
        </w:rPr>
        <w:t>in the</w:t>
      </w:r>
      <w:r w:rsidR="008D36D1" w:rsidRPr="003D6462">
        <w:rPr>
          <w:rFonts w:ascii="Garamond" w:hAnsi="Garamond" w:cs="Garamond"/>
          <w:sz w:val="24"/>
          <w:szCs w:val="24"/>
          <w:lang w:val="es-ES"/>
        </w:rPr>
        <w:t xml:space="preserve"> exam</w:t>
      </w:r>
      <w:r w:rsidR="0057426D" w:rsidRPr="003D6462">
        <w:rPr>
          <w:rFonts w:ascii="Garamond" w:hAnsi="Garamond" w:cs="Garamond"/>
          <w:sz w:val="24"/>
          <w:szCs w:val="24"/>
          <w:lang w:val="es-ES"/>
        </w:rPr>
        <w:t>ination</w:t>
      </w:r>
      <w:r w:rsidR="008D36D1" w:rsidRPr="003D6462">
        <w:rPr>
          <w:rFonts w:ascii="Garamond" w:hAnsi="Garamond" w:cs="Garamond"/>
          <w:sz w:val="24"/>
          <w:szCs w:val="24"/>
          <w:lang w:val="es-ES"/>
        </w:rPr>
        <w:t xml:space="preserve"> dates</w:t>
      </w:r>
      <w:r w:rsidR="007907F5" w:rsidRPr="003D6462">
        <w:rPr>
          <w:rFonts w:ascii="Garamond" w:hAnsi="Garamond" w:cs="Garamond"/>
          <w:sz w:val="24"/>
          <w:szCs w:val="24"/>
          <w:lang w:val="es-ES"/>
        </w:rPr>
        <w:t xml:space="preserve"> or c</w:t>
      </w:r>
      <w:r w:rsidR="008D36D1" w:rsidRPr="003D6462">
        <w:rPr>
          <w:rFonts w:ascii="Garamond" w:hAnsi="Garamond" w:cs="Garamond"/>
          <w:sz w:val="24"/>
          <w:szCs w:val="24"/>
          <w:lang w:val="es-ES"/>
        </w:rPr>
        <w:t>onducting remote exam</w:t>
      </w:r>
      <w:r w:rsidR="0057426D" w:rsidRPr="003D6462">
        <w:rPr>
          <w:rFonts w:ascii="Garamond" w:hAnsi="Garamond" w:cs="Garamond"/>
          <w:sz w:val="24"/>
          <w:szCs w:val="24"/>
          <w:lang w:val="es-ES"/>
        </w:rPr>
        <w:t>ination</w:t>
      </w:r>
      <w:r w:rsidR="00AD6B18">
        <w:rPr>
          <w:rFonts w:ascii="Garamond" w:hAnsi="Garamond" w:cs="Garamond"/>
          <w:sz w:val="24"/>
          <w:szCs w:val="24"/>
          <w:lang w:val="es-ES"/>
        </w:rPr>
        <w:t>s are strictly forbidden.</w:t>
      </w:r>
    </w:p>
    <w:p w:rsidR="00F36D18" w:rsidRPr="003D6462" w:rsidRDefault="00F36D18" w:rsidP="003D6462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240"/>
        <w:ind w:left="142" w:hanging="284"/>
        <w:jc w:val="center"/>
        <w:rPr>
          <w:rFonts w:ascii="Garamond" w:hAnsi="Garamond" w:cs="Garamond"/>
          <w:sz w:val="24"/>
          <w:szCs w:val="24"/>
          <w:lang w:val="es-ES"/>
        </w:rPr>
      </w:pPr>
    </w:p>
    <w:p w:rsidR="00F36D18" w:rsidRPr="003D6462" w:rsidRDefault="007042D8" w:rsidP="00024195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-567" w:firstLine="851"/>
        <w:rPr>
          <w:rFonts w:ascii="Garamond" w:hAnsi="Garamond" w:cs="Garamond"/>
          <w:b/>
          <w:sz w:val="24"/>
          <w:szCs w:val="24"/>
          <w:lang w:val="es-ES"/>
        </w:rPr>
      </w:pPr>
      <w:r w:rsidRPr="003D6462">
        <w:rPr>
          <w:rFonts w:ascii="Garamond" w:hAnsi="Garamond" w:cs="Garamond"/>
          <w:b/>
          <w:sz w:val="24"/>
          <w:szCs w:val="24"/>
          <w:lang w:val="es-ES"/>
        </w:rPr>
        <w:t>Place and date</w:t>
      </w:r>
      <w:r w:rsidR="00F36D18" w:rsidRPr="003D6462">
        <w:rPr>
          <w:rFonts w:ascii="Garamond" w:hAnsi="Garamond" w:cs="Garamond"/>
          <w:b/>
          <w:sz w:val="24"/>
          <w:szCs w:val="24"/>
          <w:lang w:val="es-ES"/>
        </w:rPr>
        <w:t>:</w:t>
      </w:r>
    </w:p>
    <w:p w:rsidR="00024195" w:rsidRPr="003D6462" w:rsidRDefault="00024195" w:rsidP="00024195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-567" w:firstLine="851"/>
        <w:rPr>
          <w:rFonts w:ascii="Garamond" w:hAnsi="Garamond" w:cs="Garamond"/>
          <w:b/>
          <w:sz w:val="24"/>
          <w:szCs w:val="24"/>
          <w:lang w:val="es-ES"/>
        </w:rPr>
      </w:pPr>
    </w:p>
    <w:p w:rsidR="00F36D18" w:rsidRPr="003D6462" w:rsidRDefault="007042D8" w:rsidP="00024195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autoSpaceDE/>
        <w:autoSpaceDN/>
        <w:spacing w:after="120"/>
        <w:ind w:left="-567" w:firstLine="851"/>
        <w:rPr>
          <w:rFonts w:ascii="Garamond" w:hAnsi="Garamond" w:cs="Garamond"/>
          <w:b/>
          <w:sz w:val="24"/>
          <w:szCs w:val="24"/>
          <w:lang w:val="es-ES"/>
        </w:rPr>
      </w:pPr>
      <w:r w:rsidRPr="003D6462">
        <w:rPr>
          <w:rFonts w:ascii="Garamond" w:hAnsi="Garamond" w:cs="Garamond"/>
          <w:b/>
          <w:sz w:val="24"/>
          <w:szCs w:val="24"/>
          <w:lang w:val="es-ES"/>
        </w:rPr>
        <w:t>Signature</w:t>
      </w:r>
      <w:r w:rsidR="00F36D18" w:rsidRPr="003D6462">
        <w:rPr>
          <w:rFonts w:ascii="Garamond" w:hAnsi="Garamond" w:cs="Garamond"/>
          <w:b/>
          <w:sz w:val="24"/>
          <w:szCs w:val="24"/>
          <w:lang w:val="es-ES"/>
        </w:rPr>
        <w:t>:</w:t>
      </w:r>
    </w:p>
    <w:sectPr w:rsidR="00F36D18" w:rsidRPr="003D6462" w:rsidSect="00F36D18">
      <w:headerReference w:type="default" r:id="rId8"/>
      <w:footerReference w:type="default" r:id="rId9"/>
      <w:pgSz w:w="11906" w:h="16838"/>
      <w:pgMar w:top="1417" w:right="1133" w:bottom="141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32" w:rsidRPr="00FA682E" w:rsidRDefault="00720A32">
      <w:pPr>
        <w:rPr>
          <w:sz w:val="20"/>
          <w:szCs w:val="20"/>
        </w:rPr>
      </w:pPr>
      <w:r w:rsidRPr="00FA682E">
        <w:rPr>
          <w:sz w:val="20"/>
          <w:szCs w:val="20"/>
        </w:rPr>
        <w:separator/>
      </w:r>
    </w:p>
  </w:endnote>
  <w:endnote w:type="continuationSeparator" w:id="0">
    <w:p w:rsidR="00720A32" w:rsidRPr="00FA682E" w:rsidRDefault="00720A32">
      <w:pPr>
        <w:rPr>
          <w:sz w:val="20"/>
          <w:szCs w:val="20"/>
        </w:rPr>
      </w:pPr>
      <w:r w:rsidRPr="00FA682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18" w:rsidRPr="00FA682E" w:rsidRDefault="00AD6B18" w:rsidP="00F469F6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center"/>
      <w:outlineLvl w:val="0"/>
      <w:rPr>
        <w:sz w:val="20"/>
        <w:szCs w:val="20"/>
        <w:lang w:val="es-ES"/>
      </w:rPr>
    </w:pPr>
    <w:r w:rsidRPr="00FA682E">
      <w:rPr>
        <w:sz w:val="20"/>
        <w:szCs w:val="20"/>
        <w:lang w:val="es-ES"/>
      </w:rPr>
      <w:t>UNIVERSIDAD DE CÁDIZ- INTERNATIONAL OFFICE</w:t>
    </w:r>
  </w:p>
  <w:p w:rsidR="00AD6B18" w:rsidRPr="00FA682E" w:rsidRDefault="00AD6B18" w:rsidP="00F469F6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center"/>
      <w:rPr>
        <w:sz w:val="20"/>
        <w:szCs w:val="20"/>
        <w:lang w:val="es-ES"/>
      </w:rPr>
    </w:pPr>
    <w:r w:rsidRPr="00FA682E">
      <w:rPr>
        <w:sz w:val="20"/>
        <w:szCs w:val="20"/>
        <w:lang w:val="es-ES"/>
      </w:rPr>
      <w:t>PASEO CARLOS III,Nº3, 2ª PLANTA, 11003</w:t>
    </w:r>
    <w:r>
      <w:rPr>
        <w:sz w:val="20"/>
        <w:szCs w:val="20"/>
        <w:lang w:val="es-ES"/>
      </w:rPr>
      <w:t>-CÁDIZ.</w:t>
    </w:r>
    <w:r w:rsidRPr="00FA682E">
      <w:rPr>
        <w:sz w:val="20"/>
        <w:szCs w:val="20"/>
        <w:lang w:val="es-ES"/>
      </w:rPr>
      <w:t xml:space="preserve"> ESPAÑA</w:t>
    </w:r>
  </w:p>
  <w:p w:rsidR="00AD6B18" w:rsidRPr="00693817" w:rsidRDefault="00AD6B18" w:rsidP="00F469F6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center"/>
      <w:rPr>
        <w:sz w:val="20"/>
        <w:szCs w:val="20"/>
        <w:lang w:val="es-ES"/>
      </w:rPr>
    </w:pPr>
    <w:r w:rsidRPr="00693817">
      <w:rPr>
        <w:sz w:val="20"/>
        <w:szCs w:val="20"/>
        <w:lang w:val="es-ES"/>
      </w:rPr>
      <w:t>Tfno.: +34 95601 5</w:t>
    </w:r>
    <w:r>
      <w:rPr>
        <w:sz w:val="20"/>
        <w:szCs w:val="20"/>
        <w:lang w:val="es-ES"/>
      </w:rPr>
      <w:t>873/5490</w:t>
    </w:r>
    <w:r w:rsidRPr="00693817">
      <w:rPr>
        <w:sz w:val="20"/>
        <w:szCs w:val="20"/>
        <w:lang w:val="es-ES"/>
      </w:rPr>
      <w:t xml:space="preserve">, Fax: + 34 956 01 5895, E-MAIL: </w:t>
    </w:r>
    <w:hyperlink r:id="rId1" w:history="1">
      <w:r w:rsidRPr="00EA2C68">
        <w:rPr>
          <w:rStyle w:val="Hipervnculo"/>
          <w:rFonts w:cs="Times"/>
          <w:sz w:val="20"/>
          <w:szCs w:val="20"/>
          <w:lang w:val="es-ES"/>
        </w:rPr>
        <w:t>alumno.visitante@uca.es</w:t>
      </w:r>
    </w:hyperlink>
  </w:p>
  <w:p w:rsidR="00AD6B18" w:rsidRPr="00693817" w:rsidRDefault="00AD6B18">
    <w:pPr>
      <w:pStyle w:val="Piedepgina"/>
      <w:rPr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32" w:rsidRPr="00FA682E" w:rsidRDefault="00720A32">
      <w:pPr>
        <w:rPr>
          <w:sz w:val="20"/>
          <w:szCs w:val="20"/>
        </w:rPr>
      </w:pPr>
      <w:r w:rsidRPr="00FA682E">
        <w:rPr>
          <w:sz w:val="20"/>
          <w:szCs w:val="20"/>
        </w:rPr>
        <w:separator/>
      </w:r>
    </w:p>
  </w:footnote>
  <w:footnote w:type="continuationSeparator" w:id="0">
    <w:p w:rsidR="00720A32" w:rsidRPr="00FA682E" w:rsidRDefault="00720A32">
      <w:pPr>
        <w:rPr>
          <w:sz w:val="20"/>
          <w:szCs w:val="20"/>
        </w:rPr>
      </w:pPr>
      <w:r w:rsidRPr="00FA682E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8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07"/>
      <w:gridCol w:w="378"/>
      <w:gridCol w:w="2404"/>
      <w:gridCol w:w="596"/>
      <w:gridCol w:w="2713"/>
    </w:tblGrid>
    <w:tr w:rsidR="00AD6B18" w:rsidRPr="00FA682E" w:rsidTr="003D6462">
      <w:trPr>
        <w:cantSplit/>
        <w:trHeight w:val="1136"/>
      </w:trPr>
      <w:tc>
        <w:tcPr>
          <w:tcW w:w="4707" w:type="dxa"/>
          <w:tcBorders>
            <w:top w:val="nil"/>
            <w:left w:val="nil"/>
            <w:bottom w:val="nil"/>
            <w:right w:val="nil"/>
          </w:tcBorders>
        </w:tcPr>
        <w:p w:rsidR="00AD6B18" w:rsidRPr="00FA682E" w:rsidRDefault="0050587A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  <w:rPr>
              <w:rFonts w:ascii="Garamond" w:hAnsi="Garamond" w:cs="Garamond"/>
              <w:sz w:val="20"/>
              <w:szCs w:val="20"/>
            </w:rPr>
          </w:pPr>
          <w:r>
            <w:rPr>
              <w:rFonts w:ascii="Garamond" w:hAnsi="Garamond" w:cs="Garamond"/>
              <w:noProof/>
              <w:sz w:val="20"/>
              <w:szCs w:val="21"/>
              <w:lang w:val="es-ES"/>
            </w:rPr>
            <w:drawing>
              <wp:inline distT="0" distB="0" distL="0" distR="0">
                <wp:extent cx="2239645" cy="102425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4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6B18" w:rsidRPr="00FA682E" w:rsidRDefault="00AD6B18">
          <w:pPr>
            <w:tabs>
              <w:tab w:val="left" w:pos="1730"/>
              <w:tab w:val="left" w:pos="4500"/>
              <w:tab w:val="left" w:pos="7380"/>
            </w:tabs>
            <w:rPr>
              <w:rFonts w:ascii="Garamond" w:hAnsi="Garamond" w:cs="Garamond"/>
              <w:sz w:val="20"/>
              <w:szCs w:val="20"/>
            </w:rPr>
          </w:pPr>
        </w:p>
      </w:tc>
      <w:tc>
        <w:tcPr>
          <w:tcW w:w="378" w:type="dxa"/>
          <w:tcBorders>
            <w:top w:val="nil"/>
            <w:left w:val="nil"/>
            <w:bottom w:val="nil"/>
            <w:right w:val="nil"/>
          </w:tcBorders>
        </w:tcPr>
        <w:p w:rsidR="00AD6B18" w:rsidRPr="00FA682E" w:rsidRDefault="0050587A">
          <w:pPr>
            <w:tabs>
              <w:tab w:val="left" w:pos="4500"/>
              <w:tab w:val="left" w:pos="7380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1"/>
              <w:lang w:val="es-ES"/>
            </w:rPr>
            <w:drawing>
              <wp:inline distT="0" distB="0" distL="0" distR="0">
                <wp:extent cx="46355" cy="927100"/>
                <wp:effectExtent l="0" t="0" r="4445" b="1270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  <w:tcBorders>
            <w:top w:val="nil"/>
            <w:left w:val="nil"/>
            <w:bottom w:val="nil"/>
            <w:right w:val="nil"/>
          </w:tcBorders>
        </w:tcPr>
        <w:p w:rsidR="00AD6B18" w:rsidRPr="00FA682E" w:rsidRDefault="00AD6B18">
          <w:pPr>
            <w:pStyle w:val="Textoencabezado"/>
            <w:rPr>
              <w:sz w:val="13"/>
              <w:szCs w:val="13"/>
            </w:rPr>
          </w:pPr>
        </w:p>
        <w:p w:rsidR="00AD6B18" w:rsidRPr="00FA682E" w:rsidRDefault="00AD6B18">
          <w:pPr>
            <w:pStyle w:val="Textoencabezado"/>
            <w:rPr>
              <w:sz w:val="9"/>
              <w:szCs w:val="9"/>
            </w:rPr>
          </w:pPr>
        </w:p>
        <w:p w:rsidR="00AD6B18" w:rsidRPr="00FA682E" w:rsidRDefault="00AD6B18">
          <w:pPr>
            <w:pStyle w:val="Titulo1Subemisor2"/>
            <w:rPr>
              <w:sz w:val="15"/>
              <w:szCs w:val="15"/>
            </w:rPr>
          </w:pPr>
          <w:r w:rsidRPr="00FA682E">
            <w:rPr>
              <w:rFonts w:ascii="Garamond" w:hAnsi="Garamond" w:cs="Garamond"/>
              <w:color w:val="000000"/>
              <w:sz w:val="15"/>
              <w:szCs w:val="15"/>
            </w:rPr>
            <w:t>Oficina de Relaciones Internacionales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</w:tcPr>
        <w:p w:rsidR="00AD6B18" w:rsidRPr="00FA682E" w:rsidRDefault="0050587A">
          <w:pPr>
            <w:tabs>
              <w:tab w:val="left" w:pos="4500"/>
              <w:tab w:val="left" w:pos="7380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1"/>
              <w:lang w:val="es-ES"/>
            </w:rPr>
            <w:drawing>
              <wp:inline distT="0" distB="0" distL="0" distR="0">
                <wp:extent cx="33655" cy="9398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dxa"/>
          <w:tcBorders>
            <w:top w:val="nil"/>
            <w:left w:val="nil"/>
            <w:bottom w:val="nil"/>
            <w:right w:val="nil"/>
          </w:tcBorders>
        </w:tcPr>
        <w:p w:rsidR="00AD6B18" w:rsidRPr="00FA682E" w:rsidRDefault="00AD6B18">
          <w:pPr>
            <w:pStyle w:val="Textoencabezado"/>
            <w:rPr>
              <w:sz w:val="13"/>
              <w:szCs w:val="13"/>
            </w:rPr>
          </w:pPr>
        </w:p>
        <w:p w:rsidR="00AD6B18" w:rsidRPr="00FA682E" w:rsidRDefault="00AD6B18">
          <w:pPr>
            <w:pStyle w:val="Textoencabezado"/>
            <w:rPr>
              <w:sz w:val="9"/>
              <w:szCs w:val="9"/>
            </w:rPr>
          </w:pPr>
        </w:p>
        <w:p w:rsidR="00AD6B18" w:rsidRPr="009B78A7" w:rsidRDefault="00AD6B18" w:rsidP="00A0035B">
          <w:pPr>
            <w:pStyle w:val="Textoencabezado"/>
            <w:rPr>
              <w:rFonts w:ascii="Garamond" w:hAnsi="Garamond" w:cs="Garamond"/>
              <w:color w:val="000000"/>
            </w:rPr>
          </w:pPr>
          <w:r w:rsidRPr="009B78A7">
            <w:rPr>
              <w:rFonts w:ascii="Garamond" w:hAnsi="Garamond" w:cs="Garamond"/>
              <w:color w:val="000000"/>
            </w:rPr>
            <w:t>Aulario La Bomba</w:t>
          </w:r>
        </w:p>
        <w:p w:rsidR="00AD6B18" w:rsidRPr="009B78A7" w:rsidRDefault="00AD6B18" w:rsidP="00A0035B">
          <w:pPr>
            <w:pStyle w:val="Textoencabezado"/>
            <w:rPr>
              <w:rFonts w:ascii="Garamond" w:hAnsi="Garamond" w:cs="Garamond"/>
              <w:color w:val="000000"/>
            </w:rPr>
          </w:pPr>
          <w:r w:rsidRPr="009B78A7">
            <w:rPr>
              <w:rFonts w:ascii="Garamond" w:hAnsi="Garamond" w:cs="Garamond"/>
              <w:color w:val="000000"/>
            </w:rPr>
            <w:t>Paseo Carlos III, 3-2ª planta</w:t>
          </w:r>
        </w:p>
        <w:p w:rsidR="00AD6B18" w:rsidRPr="009B78A7" w:rsidRDefault="00AD6B18" w:rsidP="00A0035B">
          <w:pPr>
            <w:pStyle w:val="Textoencabezado"/>
            <w:rPr>
              <w:rFonts w:ascii="Garamond" w:hAnsi="Garamond" w:cs="Garamond"/>
              <w:color w:val="000000"/>
            </w:rPr>
          </w:pPr>
          <w:r w:rsidRPr="009B78A7">
            <w:rPr>
              <w:rFonts w:ascii="Garamond" w:hAnsi="Garamond" w:cs="Garamond"/>
              <w:color w:val="000000"/>
            </w:rPr>
            <w:t>Tel.+ 34 95601 5873/5802</w:t>
          </w:r>
        </w:p>
        <w:p w:rsidR="00AD6B18" w:rsidRPr="009B78A7" w:rsidRDefault="00720A32" w:rsidP="00A0035B">
          <w:pPr>
            <w:pStyle w:val="Textoencabezado"/>
            <w:rPr>
              <w:rFonts w:ascii="Garamond" w:hAnsi="Garamond" w:cs="Garamond"/>
            </w:rPr>
          </w:pPr>
          <w:hyperlink r:id="rId3" w:history="1">
            <w:r w:rsidR="00AD6B18" w:rsidRPr="009B78A7">
              <w:rPr>
                <w:rStyle w:val="Hipervnculo"/>
                <w:rFonts w:ascii="Garamond" w:hAnsi="Garamond" w:cs="Garamond"/>
              </w:rPr>
              <w:t>http://www.uca.es/es/internacional</w:t>
            </w:r>
          </w:hyperlink>
        </w:p>
        <w:p w:rsidR="00AD6B18" w:rsidRPr="00FA682E" w:rsidRDefault="00AD6B18" w:rsidP="00A0035B">
          <w:pPr>
            <w:pStyle w:val="Textoencabezado"/>
            <w:rPr>
              <w:sz w:val="13"/>
              <w:szCs w:val="13"/>
            </w:rPr>
          </w:pPr>
          <w:r w:rsidRPr="009B78A7">
            <w:rPr>
              <w:rFonts w:ascii="Garamond" w:hAnsi="Garamond" w:cs="Garamond"/>
              <w:color w:val="000000"/>
            </w:rPr>
            <w:t xml:space="preserve">e-mail:: </w:t>
          </w:r>
          <w:hyperlink r:id="rId4" w:history="1">
            <w:r w:rsidRPr="009B78A7">
              <w:rPr>
                <w:rStyle w:val="Hipervnculo"/>
                <w:rFonts w:ascii="Garamond" w:hAnsi="Garamond" w:cs="Garamond"/>
              </w:rPr>
              <w:t>internacional@uca.es</w:t>
            </w:r>
          </w:hyperlink>
          <w:r>
            <w:rPr>
              <w:rFonts w:ascii="Garamond" w:hAnsi="Garamond" w:cs="Garamond"/>
              <w:color w:val="000000"/>
              <w:sz w:val="24"/>
              <w:szCs w:val="24"/>
            </w:rPr>
            <w:t xml:space="preserve"> </w:t>
          </w:r>
        </w:p>
      </w:tc>
    </w:tr>
  </w:tbl>
  <w:p w:rsidR="00AD6B18" w:rsidRPr="00FA682E" w:rsidRDefault="00AD6B18" w:rsidP="003D6462">
    <w:pPr>
      <w:pStyle w:val="Encabezado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784"/>
    <w:multiLevelType w:val="hybridMultilevel"/>
    <w:tmpl w:val="4956E61E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F875A1B"/>
    <w:multiLevelType w:val="hybridMultilevel"/>
    <w:tmpl w:val="0B9229DA"/>
    <w:lvl w:ilvl="0" w:tplc="1B169306">
      <w:numFmt w:val="bullet"/>
      <w:lvlText w:val="-"/>
      <w:lvlJc w:val="left"/>
      <w:pPr>
        <w:ind w:left="1434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F957718"/>
    <w:multiLevelType w:val="hybridMultilevel"/>
    <w:tmpl w:val="27DA4C8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914BFC"/>
    <w:multiLevelType w:val="hybridMultilevel"/>
    <w:tmpl w:val="A454AB62"/>
    <w:lvl w:ilvl="0" w:tplc="1B169306">
      <w:numFmt w:val="bullet"/>
      <w:lvlText w:val="-"/>
      <w:lvlJc w:val="left"/>
      <w:pPr>
        <w:ind w:left="2154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">
    <w:nsid w:val="25B122D7"/>
    <w:multiLevelType w:val="hybridMultilevel"/>
    <w:tmpl w:val="D6367AC8"/>
    <w:lvl w:ilvl="0" w:tplc="1B16930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5FAA"/>
    <w:multiLevelType w:val="hybridMultilevel"/>
    <w:tmpl w:val="9DB843EE"/>
    <w:lvl w:ilvl="0" w:tplc="1B169306">
      <w:numFmt w:val="bullet"/>
      <w:lvlText w:val="-"/>
      <w:lvlJc w:val="left"/>
      <w:pPr>
        <w:ind w:left="14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3458430C"/>
    <w:multiLevelType w:val="multilevel"/>
    <w:tmpl w:val="EE0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626E7"/>
    <w:multiLevelType w:val="hybridMultilevel"/>
    <w:tmpl w:val="B7689838"/>
    <w:lvl w:ilvl="0" w:tplc="90CEB6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E6320"/>
    <w:multiLevelType w:val="hybridMultilevel"/>
    <w:tmpl w:val="2FA663EC"/>
    <w:lvl w:ilvl="0" w:tplc="1B16930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E4E27"/>
    <w:multiLevelType w:val="hybridMultilevel"/>
    <w:tmpl w:val="E6DC0F24"/>
    <w:lvl w:ilvl="0" w:tplc="1B169306">
      <w:numFmt w:val="bullet"/>
      <w:lvlText w:val="-"/>
      <w:lvlJc w:val="left"/>
      <w:pPr>
        <w:ind w:left="1434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633E11B8"/>
    <w:multiLevelType w:val="hybridMultilevel"/>
    <w:tmpl w:val="EA7074CA"/>
    <w:lvl w:ilvl="0" w:tplc="90CEB6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3E"/>
    <w:rsid w:val="00015116"/>
    <w:rsid w:val="00024195"/>
    <w:rsid w:val="000538FF"/>
    <w:rsid w:val="00072895"/>
    <w:rsid w:val="00085EC1"/>
    <w:rsid w:val="000D01D4"/>
    <w:rsid w:val="000E7794"/>
    <w:rsid w:val="000F0DAB"/>
    <w:rsid w:val="00144EAC"/>
    <w:rsid w:val="00173E2E"/>
    <w:rsid w:val="00197661"/>
    <w:rsid w:val="001F2044"/>
    <w:rsid w:val="002549A0"/>
    <w:rsid w:val="00260FB6"/>
    <w:rsid w:val="00262095"/>
    <w:rsid w:val="002654BD"/>
    <w:rsid w:val="002B5F97"/>
    <w:rsid w:val="002D75E8"/>
    <w:rsid w:val="002D7BCA"/>
    <w:rsid w:val="00310C67"/>
    <w:rsid w:val="00366207"/>
    <w:rsid w:val="00366DB6"/>
    <w:rsid w:val="00382B69"/>
    <w:rsid w:val="00386EF3"/>
    <w:rsid w:val="00390156"/>
    <w:rsid w:val="003D0030"/>
    <w:rsid w:val="003D4FB4"/>
    <w:rsid w:val="003D6462"/>
    <w:rsid w:val="00472494"/>
    <w:rsid w:val="004755E0"/>
    <w:rsid w:val="00481F0E"/>
    <w:rsid w:val="004E2224"/>
    <w:rsid w:val="0050587A"/>
    <w:rsid w:val="0055557B"/>
    <w:rsid w:val="005612F3"/>
    <w:rsid w:val="0057426D"/>
    <w:rsid w:val="005A5572"/>
    <w:rsid w:val="005D0535"/>
    <w:rsid w:val="005E203E"/>
    <w:rsid w:val="005F3804"/>
    <w:rsid w:val="00613907"/>
    <w:rsid w:val="0064666F"/>
    <w:rsid w:val="00672857"/>
    <w:rsid w:val="00693817"/>
    <w:rsid w:val="0069602C"/>
    <w:rsid w:val="006A5F89"/>
    <w:rsid w:val="006B0580"/>
    <w:rsid w:val="007042D8"/>
    <w:rsid w:val="00714AC8"/>
    <w:rsid w:val="00720A32"/>
    <w:rsid w:val="0075051C"/>
    <w:rsid w:val="007907F5"/>
    <w:rsid w:val="007F0462"/>
    <w:rsid w:val="00867E92"/>
    <w:rsid w:val="00875388"/>
    <w:rsid w:val="008D36D1"/>
    <w:rsid w:val="008E23A3"/>
    <w:rsid w:val="008E5324"/>
    <w:rsid w:val="008F3482"/>
    <w:rsid w:val="00903049"/>
    <w:rsid w:val="0091043D"/>
    <w:rsid w:val="00924EB2"/>
    <w:rsid w:val="009517C3"/>
    <w:rsid w:val="009B78A7"/>
    <w:rsid w:val="009C15C7"/>
    <w:rsid w:val="00A0035B"/>
    <w:rsid w:val="00A549A8"/>
    <w:rsid w:val="00A76262"/>
    <w:rsid w:val="00A80FC5"/>
    <w:rsid w:val="00AD6B18"/>
    <w:rsid w:val="00AE7AF1"/>
    <w:rsid w:val="00B1756E"/>
    <w:rsid w:val="00B34C0E"/>
    <w:rsid w:val="00B354BC"/>
    <w:rsid w:val="00B65957"/>
    <w:rsid w:val="00B75413"/>
    <w:rsid w:val="00BB0741"/>
    <w:rsid w:val="00BB6321"/>
    <w:rsid w:val="00C26B36"/>
    <w:rsid w:val="00C64F0F"/>
    <w:rsid w:val="00C7539A"/>
    <w:rsid w:val="00C77C8C"/>
    <w:rsid w:val="00CC7F85"/>
    <w:rsid w:val="00D15A5B"/>
    <w:rsid w:val="00D16F84"/>
    <w:rsid w:val="00D63143"/>
    <w:rsid w:val="00DC30CD"/>
    <w:rsid w:val="00DD7A82"/>
    <w:rsid w:val="00E16436"/>
    <w:rsid w:val="00E456DC"/>
    <w:rsid w:val="00E54A36"/>
    <w:rsid w:val="00E92F3E"/>
    <w:rsid w:val="00EA2C68"/>
    <w:rsid w:val="00EF7834"/>
    <w:rsid w:val="00F13303"/>
    <w:rsid w:val="00F35EB7"/>
    <w:rsid w:val="00F36D18"/>
    <w:rsid w:val="00F444D8"/>
    <w:rsid w:val="00F469F6"/>
    <w:rsid w:val="00F74059"/>
    <w:rsid w:val="00F8504C"/>
    <w:rsid w:val="00FA682E"/>
    <w:rsid w:val="00FC05BF"/>
    <w:rsid w:val="00FC268A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 w:cs="Times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before="240" w:after="60"/>
      <w:outlineLvl w:val="0"/>
    </w:pPr>
    <w:rPr>
      <w:rFonts w:ascii="Helvetica" w:hAnsi="Helvetica" w:cs="Helvetic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Times" w:hAnsi="Times" w:cs="Times"/>
      <w:sz w:val="24"/>
      <w:szCs w:val="24"/>
      <w:lang w:val="en-GB" w:eastAsia="x-none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customStyle="1" w:styleId="Titulo1Subemisor2">
    <w:name w:val="Titulo1.Subemisor 2"/>
    <w:basedOn w:val="Ttulo1"/>
    <w:uiPriority w:val="99"/>
    <w:pPr>
      <w:tabs>
        <w:tab w:val="left" w:pos="4500"/>
        <w:tab w:val="left" w:pos="7380"/>
      </w:tabs>
      <w:autoSpaceDE w:val="0"/>
      <w:autoSpaceDN w:val="0"/>
      <w:spacing w:before="0" w:after="0"/>
    </w:pPr>
    <w:rPr>
      <w:rFonts w:ascii="Univers" w:hAnsi="Univers" w:cs="Univers"/>
      <w:b w:val="0"/>
      <w:bCs w:val="0"/>
      <w:color w:val="008080"/>
      <w:kern w:val="0"/>
      <w:sz w:val="16"/>
      <w:szCs w:val="16"/>
      <w:lang w:val="es-ES"/>
    </w:rPr>
  </w:style>
  <w:style w:type="paragraph" w:customStyle="1" w:styleId="Textoencabezado">
    <w:name w:val="Texto encabezado"/>
    <w:uiPriority w:val="99"/>
    <w:pPr>
      <w:widowControl w:val="0"/>
      <w:autoSpaceDE w:val="0"/>
      <w:autoSpaceDN w:val="0"/>
      <w:spacing w:after="0" w:line="240" w:lineRule="auto"/>
    </w:pPr>
    <w:rPr>
      <w:rFonts w:ascii="Helvetica 55 Roman" w:hAnsi="Helvetica 55 Roman" w:cs="Helvetica 55 Roman"/>
      <w:color w:val="808080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" w:hAnsi="Times" w:cs="Times"/>
      <w:sz w:val="24"/>
      <w:szCs w:val="24"/>
      <w:lang w:val="en-GB" w:eastAsia="x-none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customStyle="1" w:styleId="DefinitionTerm">
    <w:name w:val="Definition Term"/>
    <w:basedOn w:val="Normal"/>
    <w:next w:val="DefinitionList"/>
    <w:uiPriority w:val="99"/>
    <w:pPr>
      <w:widowControl w:val="0"/>
      <w:autoSpaceDE w:val="0"/>
      <w:autoSpaceDN w:val="0"/>
    </w:pPr>
    <w:rPr>
      <w:rFonts w:ascii="Univers" w:hAnsi="Univers" w:cs="Univers"/>
      <w:lang w:val="es-ES_tradnl"/>
    </w:rPr>
  </w:style>
  <w:style w:type="paragraph" w:customStyle="1" w:styleId="DefinitionList">
    <w:name w:val="Definition List"/>
    <w:basedOn w:val="Normal"/>
    <w:next w:val="DefinitionTerm"/>
    <w:uiPriority w:val="99"/>
    <w:pPr>
      <w:widowControl w:val="0"/>
      <w:autoSpaceDE w:val="0"/>
      <w:autoSpaceDN w:val="0"/>
      <w:ind w:left="360"/>
    </w:pPr>
    <w:rPr>
      <w:rFonts w:ascii="Univers" w:hAnsi="Univers" w:cs="Univers"/>
      <w:lang w:val="es-ES_tradnl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1"/>
    </w:pPr>
    <w:rPr>
      <w:rFonts w:ascii="Univers" w:hAnsi="Univers" w:cs="Univers"/>
      <w:b/>
      <w:bCs/>
      <w:kern w:val="36"/>
      <w:sz w:val="48"/>
      <w:szCs w:val="48"/>
      <w:lang w:val="es-ES_tradnl"/>
    </w:rPr>
  </w:style>
  <w:style w:type="paragraph" w:customStyle="1" w:styleId="H2">
    <w:name w:val="H2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2"/>
    </w:pPr>
    <w:rPr>
      <w:rFonts w:ascii="Univers" w:hAnsi="Univers" w:cs="Univers"/>
      <w:b/>
      <w:bCs/>
      <w:sz w:val="36"/>
      <w:szCs w:val="36"/>
      <w:lang w:val="es-ES_tradnl"/>
    </w:rPr>
  </w:style>
  <w:style w:type="paragraph" w:customStyle="1" w:styleId="H3">
    <w:name w:val="H3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3"/>
    </w:pPr>
    <w:rPr>
      <w:rFonts w:ascii="Univers" w:hAnsi="Univers" w:cs="Univers"/>
      <w:b/>
      <w:bCs/>
      <w:sz w:val="28"/>
      <w:szCs w:val="28"/>
      <w:lang w:val="es-ES_tradnl"/>
    </w:rPr>
  </w:style>
  <w:style w:type="paragraph" w:customStyle="1" w:styleId="H4">
    <w:name w:val="H4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4"/>
    </w:pPr>
    <w:rPr>
      <w:rFonts w:ascii="Univers" w:hAnsi="Univers" w:cs="Univers"/>
      <w:b/>
      <w:bCs/>
      <w:lang w:val="es-ES_tradnl"/>
    </w:rPr>
  </w:style>
  <w:style w:type="paragraph" w:customStyle="1" w:styleId="H5">
    <w:name w:val="H5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5"/>
    </w:pPr>
    <w:rPr>
      <w:rFonts w:ascii="Univers" w:hAnsi="Univers" w:cs="Univers"/>
      <w:b/>
      <w:bCs/>
      <w:sz w:val="20"/>
      <w:szCs w:val="20"/>
      <w:lang w:val="es-ES_tradnl"/>
    </w:rPr>
  </w:style>
  <w:style w:type="paragraph" w:customStyle="1" w:styleId="H6">
    <w:name w:val="H6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6"/>
    </w:pPr>
    <w:rPr>
      <w:rFonts w:ascii="Univers" w:hAnsi="Univers" w:cs="Univers"/>
      <w:b/>
      <w:bCs/>
      <w:sz w:val="16"/>
      <w:szCs w:val="16"/>
      <w:lang w:val="es-ES_tradnl"/>
    </w:rPr>
  </w:style>
  <w:style w:type="paragraph" w:customStyle="1" w:styleId="Address">
    <w:name w:val="Address"/>
    <w:basedOn w:val="Normal"/>
    <w:next w:val="Normal"/>
    <w:uiPriority w:val="99"/>
    <w:pPr>
      <w:widowControl w:val="0"/>
      <w:autoSpaceDE w:val="0"/>
      <w:autoSpaceDN w:val="0"/>
    </w:pPr>
    <w:rPr>
      <w:rFonts w:ascii="Univers" w:hAnsi="Univers" w:cs="Univers"/>
      <w:i/>
      <w:iCs/>
      <w:lang w:val="es-ES_tradnl"/>
    </w:rPr>
  </w:style>
  <w:style w:type="paragraph" w:customStyle="1" w:styleId="Blockquote">
    <w:name w:val="Blockquote"/>
    <w:basedOn w:val="Normal"/>
    <w:uiPriority w:val="99"/>
    <w:pPr>
      <w:widowControl w:val="0"/>
      <w:autoSpaceDE w:val="0"/>
      <w:autoSpaceDN w:val="0"/>
      <w:spacing w:before="100" w:after="100"/>
      <w:ind w:left="360" w:right="360"/>
    </w:pPr>
    <w:rPr>
      <w:rFonts w:ascii="Univers" w:hAnsi="Univers" w:cs="Univers"/>
      <w:lang w:val="es-ES_tradnl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nfasis">
    <w:name w:val="Emphasis"/>
    <w:basedOn w:val="Fuentedeprrafopredeter"/>
    <w:uiPriority w:val="99"/>
    <w:qFormat/>
    <w:rPr>
      <w:rFonts w:cs="Times New Roman"/>
      <w:i/>
      <w:iCs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  <w:lang w:val="es-ES_tradnl"/>
    </w:rPr>
  </w:style>
  <w:style w:type="paragraph" w:customStyle="1" w:styleId="z-BottomofForm">
    <w:name w:val="z-Bottom of Form"/>
    <w:next w:val="Normal"/>
    <w:hidden/>
    <w:uiPriority w:val="99"/>
    <w:pPr>
      <w:widowControl w:val="0"/>
      <w:pBdr>
        <w:top w:val="double" w:sz="2" w:space="0" w:color="000000"/>
      </w:pBdr>
      <w:autoSpaceDE w:val="0"/>
      <w:autoSpaceDN w:val="0"/>
      <w:spacing w:after="0" w:line="240" w:lineRule="auto"/>
      <w:jc w:val="center"/>
    </w:pPr>
    <w:rPr>
      <w:rFonts w:ascii="Arial" w:hAnsi="Arial" w:cs="Arial"/>
      <w:vanish/>
      <w:sz w:val="16"/>
      <w:szCs w:val="16"/>
      <w:lang w:val="es-ES_tradnl"/>
    </w:rPr>
  </w:style>
  <w:style w:type="paragraph" w:customStyle="1" w:styleId="z-TopofForm">
    <w:name w:val="z-Top of Form"/>
    <w:next w:val="Normal"/>
    <w:hidden/>
    <w:uiPriority w:val="99"/>
    <w:pPr>
      <w:widowControl w:val="0"/>
      <w:pBdr>
        <w:bottom w:val="double" w:sz="2" w:space="0" w:color="000000"/>
      </w:pBdr>
      <w:autoSpaceDE w:val="0"/>
      <w:autoSpaceDN w:val="0"/>
      <w:spacing w:after="0" w:line="240" w:lineRule="auto"/>
      <w:jc w:val="center"/>
    </w:pPr>
    <w:rPr>
      <w:rFonts w:ascii="Arial" w:hAnsi="Arial" w:cs="Arial"/>
      <w:vanish/>
      <w:sz w:val="16"/>
      <w:szCs w:val="16"/>
      <w:lang w:val="es-ES_tradnl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Textoennegrita">
    <w:name w:val="Strong"/>
    <w:basedOn w:val="Fuentedeprrafopredeter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  <w:style w:type="paragraph" w:styleId="Textodeglobo">
    <w:name w:val="Balloon Text"/>
    <w:basedOn w:val="Normal"/>
    <w:link w:val="TextodegloboCar"/>
    <w:uiPriority w:val="99"/>
    <w:semiHidden/>
    <w:rsid w:val="00A003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character" w:customStyle="1" w:styleId="hps">
    <w:name w:val="hps"/>
    <w:basedOn w:val="Fuentedeprrafopredeter"/>
    <w:uiPriority w:val="99"/>
    <w:rsid w:val="00FA68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 w:cs="Times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before="240" w:after="60"/>
      <w:outlineLvl w:val="0"/>
    </w:pPr>
    <w:rPr>
      <w:rFonts w:ascii="Helvetica" w:hAnsi="Helvetica" w:cs="Helvetic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Times" w:hAnsi="Times" w:cs="Times"/>
      <w:sz w:val="24"/>
      <w:szCs w:val="24"/>
      <w:lang w:val="en-GB" w:eastAsia="x-none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customStyle="1" w:styleId="Titulo1Subemisor2">
    <w:name w:val="Titulo1.Subemisor 2"/>
    <w:basedOn w:val="Ttulo1"/>
    <w:uiPriority w:val="99"/>
    <w:pPr>
      <w:tabs>
        <w:tab w:val="left" w:pos="4500"/>
        <w:tab w:val="left" w:pos="7380"/>
      </w:tabs>
      <w:autoSpaceDE w:val="0"/>
      <w:autoSpaceDN w:val="0"/>
      <w:spacing w:before="0" w:after="0"/>
    </w:pPr>
    <w:rPr>
      <w:rFonts w:ascii="Univers" w:hAnsi="Univers" w:cs="Univers"/>
      <w:b w:val="0"/>
      <w:bCs w:val="0"/>
      <w:color w:val="008080"/>
      <w:kern w:val="0"/>
      <w:sz w:val="16"/>
      <w:szCs w:val="16"/>
      <w:lang w:val="es-ES"/>
    </w:rPr>
  </w:style>
  <w:style w:type="paragraph" w:customStyle="1" w:styleId="Textoencabezado">
    <w:name w:val="Texto encabezado"/>
    <w:uiPriority w:val="99"/>
    <w:pPr>
      <w:widowControl w:val="0"/>
      <w:autoSpaceDE w:val="0"/>
      <w:autoSpaceDN w:val="0"/>
      <w:spacing w:after="0" w:line="240" w:lineRule="auto"/>
    </w:pPr>
    <w:rPr>
      <w:rFonts w:ascii="Helvetica 55 Roman" w:hAnsi="Helvetica 55 Roman" w:cs="Helvetica 55 Roman"/>
      <w:color w:val="808080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" w:hAnsi="Times" w:cs="Times"/>
      <w:sz w:val="24"/>
      <w:szCs w:val="24"/>
      <w:lang w:val="en-GB" w:eastAsia="x-none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customStyle="1" w:styleId="DefinitionTerm">
    <w:name w:val="Definition Term"/>
    <w:basedOn w:val="Normal"/>
    <w:next w:val="DefinitionList"/>
    <w:uiPriority w:val="99"/>
    <w:pPr>
      <w:widowControl w:val="0"/>
      <w:autoSpaceDE w:val="0"/>
      <w:autoSpaceDN w:val="0"/>
    </w:pPr>
    <w:rPr>
      <w:rFonts w:ascii="Univers" w:hAnsi="Univers" w:cs="Univers"/>
      <w:lang w:val="es-ES_tradnl"/>
    </w:rPr>
  </w:style>
  <w:style w:type="paragraph" w:customStyle="1" w:styleId="DefinitionList">
    <w:name w:val="Definition List"/>
    <w:basedOn w:val="Normal"/>
    <w:next w:val="DefinitionTerm"/>
    <w:uiPriority w:val="99"/>
    <w:pPr>
      <w:widowControl w:val="0"/>
      <w:autoSpaceDE w:val="0"/>
      <w:autoSpaceDN w:val="0"/>
      <w:ind w:left="360"/>
    </w:pPr>
    <w:rPr>
      <w:rFonts w:ascii="Univers" w:hAnsi="Univers" w:cs="Univers"/>
      <w:lang w:val="es-ES_tradnl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1"/>
    </w:pPr>
    <w:rPr>
      <w:rFonts w:ascii="Univers" w:hAnsi="Univers" w:cs="Univers"/>
      <w:b/>
      <w:bCs/>
      <w:kern w:val="36"/>
      <w:sz w:val="48"/>
      <w:szCs w:val="48"/>
      <w:lang w:val="es-ES_tradnl"/>
    </w:rPr>
  </w:style>
  <w:style w:type="paragraph" w:customStyle="1" w:styleId="H2">
    <w:name w:val="H2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2"/>
    </w:pPr>
    <w:rPr>
      <w:rFonts w:ascii="Univers" w:hAnsi="Univers" w:cs="Univers"/>
      <w:b/>
      <w:bCs/>
      <w:sz w:val="36"/>
      <w:szCs w:val="36"/>
      <w:lang w:val="es-ES_tradnl"/>
    </w:rPr>
  </w:style>
  <w:style w:type="paragraph" w:customStyle="1" w:styleId="H3">
    <w:name w:val="H3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3"/>
    </w:pPr>
    <w:rPr>
      <w:rFonts w:ascii="Univers" w:hAnsi="Univers" w:cs="Univers"/>
      <w:b/>
      <w:bCs/>
      <w:sz w:val="28"/>
      <w:szCs w:val="28"/>
      <w:lang w:val="es-ES_tradnl"/>
    </w:rPr>
  </w:style>
  <w:style w:type="paragraph" w:customStyle="1" w:styleId="H4">
    <w:name w:val="H4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4"/>
    </w:pPr>
    <w:rPr>
      <w:rFonts w:ascii="Univers" w:hAnsi="Univers" w:cs="Univers"/>
      <w:b/>
      <w:bCs/>
      <w:lang w:val="es-ES_tradnl"/>
    </w:rPr>
  </w:style>
  <w:style w:type="paragraph" w:customStyle="1" w:styleId="H5">
    <w:name w:val="H5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5"/>
    </w:pPr>
    <w:rPr>
      <w:rFonts w:ascii="Univers" w:hAnsi="Univers" w:cs="Univers"/>
      <w:b/>
      <w:bCs/>
      <w:sz w:val="20"/>
      <w:szCs w:val="20"/>
      <w:lang w:val="es-ES_tradnl"/>
    </w:rPr>
  </w:style>
  <w:style w:type="paragraph" w:customStyle="1" w:styleId="H6">
    <w:name w:val="H6"/>
    <w:basedOn w:val="Normal"/>
    <w:next w:val="Normal"/>
    <w:uiPriority w:val="99"/>
    <w:pPr>
      <w:keepNext/>
      <w:widowControl w:val="0"/>
      <w:autoSpaceDE w:val="0"/>
      <w:autoSpaceDN w:val="0"/>
      <w:spacing w:before="100" w:after="100"/>
      <w:outlineLvl w:val="6"/>
    </w:pPr>
    <w:rPr>
      <w:rFonts w:ascii="Univers" w:hAnsi="Univers" w:cs="Univers"/>
      <w:b/>
      <w:bCs/>
      <w:sz w:val="16"/>
      <w:szCs w:val="16"/>
      <w:lang w:val="es-ES_tradnl"/>
    </w:rPr>
  </w:style>
  <w:style w:type="paragraph" w:customStyle="1" w:styleId="Address">
    <w:name w:val="Address"/>
    <w:basedOn w:val="Normal"/>
    <w:next w:val="Normal"/>
    <w:uiPriority w:val="99"/>
    <w:pPr>
      <w:widowControl w:val="0"/>
      <w:autoSpaceDE w:val="0"/>
      <w:autoSpaceDN w:val="0"/>
    </w:pPr>
    <w:rPr>
      <w:rFonts w:ascii="Univers" w:hAnsi="Univers" w:cs="Univers"/>
      <w:i/>
      <w:iCs/>
      <w:lang w:val="es-ES_tradnl"/>
    </w:rPr>
  </w:style>
  <w:style w:type="paragraph" w:customStyle="1" w:styleId="Blockquote">
    <w:name w:val="Blockquote"/>
    <w:basedOn w:val="Normal"/>
    <w:uiPriority w:val="99"/>
    <w:pPr>
      <w:widowControl w:val="0"/>
      <w:autoSpaceDE w:val="0"/>
      <w:autoSpaceDN w:val="0"/>
      <w:spacing w:before="100" w:after="100"/>
      <w:ind w:left="360" w:right="360"/>
    </w:pPr>
    <w:rPr>
      <w:rFonts w:ascii="Univers" w:hAnsi="Univers" w:cs="Univers"/>
      <w:lang w:val="es-ES_tradnl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nfasis">
    <w:name w:val="Emphasis"/>
    <w:basedOn w:val="Fuentedeprrafopredeter"/>
    <w:uiPriority w:val="99"/>
    <w:qFormat/>
    <w:rPr>
      <w:rFonts w:cs="Times New Roman"/>
      <w:i/>
      <w:iCs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  <w:lang w:val="es-ES_tradnl"/>
    </w:rPr>
  </w:style>
  <w:style w:type="paragraph" w:customStyle="1" w:styleId="z-BottomofForm">
    <w:name w:val="z-Bottom of Form"/>
    <w:next w:val="Normal"/>
    <w:hidden/>
    <w:uiPriority w:val="99"/>
    <w:pPr>
      <w:widowControl w:val="0"/>
      <w:pBdr>
        <w:top w:val="double" w:sz="2" w:space="0" w:color="000000"/>
      </w:pBdr>
      <w:autoSpaceDE w:val="0"/>
      <w:autoSpaceDN w:val="0"/>
      <w:spacing w:after="0" w:line="240" w:lineRule="auto"/>
      <w:jc w:val="center"/>
    </w:pPr>
    <w:rPr>
      <w:rFonts w:ascii="Arial" w:hAnsi="Arial" w:cs="Arial"/>
      <w:vanish/>
      <w:sz w:val="16"/>
      <w:szCs w:val="16"/>
      <w:lang w:val="es-ES_tradnl"/>
    </w:rPr>
  </w:style>
  <w:style w:type="paragraph" w:customStyle="1" w:styleId="z-TopofForm">
    <w:name w:val="z-Top of Form"/>
    <w:next w:val="Normal"/>
    <w:hidden/>
    <w:uiPriority w:val="99"/>
    <w:pPr>
      <w:widowControl w:val="0"/>
      <w:pBdr>
        <w:bottom w:val="double" w:sz="2" w:space="0" w:color="000000"/>
      </w:pBdr>
      <w:autoSpaceDE w:val="0"/>
      <w:autoSpaceDN w:val="0"/>
      <w:spacing w:after="0" w:line="240" w:lineRule="auto"/>
      <w:jc w:val="center"/>
    </w:pPr>
    <w:rPr>
      <w:rFonts w:ascii="Arial" w:hAnsi="Arial" w:cs="Arial"/>
      <w:vanish/>
      <w:sz w:val="16"/>
      <w:szCs w:val="16"/>
      <w:lang w:val="es-ES_tradnl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Textoennegrita">
    <w:name w:val="Strong"/>
    <w:basedOn w:val="Fuentedeprrafopredeter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  <w:style w:type="paragraph" w:styleId="Textodeglobo">
    <w:name w:val="Balloon Text"/>
    <w:basedOn w:val="Normal"/>
    <w:link w:val="TextodegloboCar"/>
    <w:uiPriority w:val="99"/>
    <w:semiHidden/>
    <w:rsid w:val="00A003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character" w:customStyle="1" w:styleId="hps">
    <w:name w:val="hps"/>
    <w:basedOn w:val="Fuentedeprrafopredeter"/>
    <w:uiPriority w:val="99"/>
    <w:rsid w:val="00FA68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o.visitante@uc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es/internaciona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nternacional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 Visitante</vt:lpstr>
    </vt:vector>
  </TitlesOfParts>
  <Company>Universidad de Cádiz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 Visitante</dc:title>
  <dc:creator>Regina Stork</dc:creator>
  <cp:lastModifiedBy>Usuario</cp:lastModifiedBy>
  <cp:revision>2</cp:revision>
  <cp:lastPrinted>2010-04-26T08:47:00Z</cp:lastPrinted>
  <dcterms:created xsi:type="dcterms:W3CDTF">2017-02-23T10:35:00Z</dcterms:created>
  <dcterms:modified xsi:type="dcterms:W3CDTF">2017-02-23T10:35:00Z</dcterms:modified>
</cp:coreProperties>
</file>